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2E1" w:rsidRDefault="009D1CA5">
      <w:pPr>
        <w:pStyle w:val="Zkladntext"/>
        <w:jc w:val="center"/>
      </w:pPr>
      <w:r>
        <w:rPr>
          <w:b/>
          <w:bCs/>
          <w:color w:val="000000"/>
        </w:rPr>
        <w:t>Příloha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b/>
          <w:bCs/>
          <w:color w:val="000000"/>
        </w:rPr>
        <w:t>č. 1</w:t>
      </w:r>
    </w:p>
    <w:p w:rsidR="009112E1" w:rsidRDefault="009D1CA5">
      <w:pPr>
        <w:pStyle w:val="Nadpis31"/>
        <w:numPr>
          <w:ilvl w:val="2"/>
          <w:numId w:val="1"/>
        </w:numPr>
        <w:spacing w:before="113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Specifikace služeb</w:t>
      </w:r>
    </w:p>
    <w:p w:rsidR="009112E1" w:rsidRDefault="009D1CA5">
      <w:pPr>
        <w:pStyle w:val="Nadpis3"/>
      </w:pPr>
      <w:r>
        <w:t>Paušální servisní služby</w:t>
      </w:r>
    </w:p>
    <w:tbl>
      <w:tblPr>
        <w:tblW w:w="9072" w:type="dxa"/>
        <w:tblInd w:w="23" w:type="dxa"/>
        <w:tblCellMar>
          <w:left w:w="19" w:type="dxa"/>
          <w:right w:w="28" w:type="dxa"/>
        </w:tblCellMar>
        <w:tblLook w:val="0000" w:firstRow="0" w:lastRow="0" w:firstColumn="0" w:lastColumn="0" w:noHBand="0" w:noVBand="0"/>
      </w:tblPr>
      <w:tblGrid>
        <w:gridCol w:w="1397"/>
        <w:gridCol w:w="3809"/>
        <w:gridCol w:w="1060"/>
        <w:gridCol w:w="1067"/>
        <w:gridCol w:w="1739"/>
      </w:tblGrid>
      <w:tr w:rsidR="009112E1">
        <w:trPr>
          <w:trHeight w:val="600"/>
          <w:tblHeader/>
        </w:trPr>
        <w:tc>
          <w:tcPr>
            <w:tcW w:w="139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proofErr w:type="gramStart"/>
            <w:r>
              <w:rPr>
                <w:rFonts w:ascii="Arial" w:hAnsi="Arial"/>
                <w:b/>
              </w:rPr>
              <w:t>Služba - název</w:t>
            </w:r>
            <w:proofErr w:type="gramEnd"/>
          </w:p>
        </w:tc>
        <w:tc>
          <w:tcPr>
            <w:tcW w:w="380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" w:hAnsi="Arial"/>
                <w:b/>
              </w:rPr>
              <w:t xml:space="preserve">Obsah, popis </w:t>
            </w:r>
          </w:p>
        </w:tc>
        <w:tc>
          <w:tcPr>
            <w:tcW w:w="386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" w:hAnsi="Arial"/>
                <w:b/>
              </w:rPr>
              <w:t>Parametry služeb</w:t>
            </w:r>
          </w:p>
        </w:tc>
      </w:tr>
      <w:tr w:rsidR="009112E1">
        <w:trPr>
          <w:trHeight w:val="600"/>
          <w:tblHeader/>
        </w:trPr>
        <w:tc>
          <w:tcPr>
            <w:tcW w:w="139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112E1"/>
        </w:tc>
        <w:tc>
          <w:tcPr>
            <w:tcW w:w="380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112E1"/>
        </w:tc>
        <w:tc>
          <w:tcPr>
            <w:tcW w:w="10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" w:hAnsi="Arial"/>
              </w:rPr>
              <w:t>Způsob zadání</w:t>
            </w:r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" w:hAnsi="Arial"/>
              </w:rPr>
              <w:t>Doba příjmu požadavku</w:t>
            </w:r>
          </w:p>
        </w:tc>
        <w:tc>
          <w:tcPr>
            <w:tcW w:w="1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" w:hAnsi="Arial"/>
              </w:rPr>
              <w:t>SLA parametr</w:t>
            </w:r>
          </w:p>
        </w:tc>
      </w:tr>
      <w:tr w:rsidR="009112E1">
        <w:trPr>
          <w:trHeight w:val="547"/>
        </w:trPr>
        <w:tc>
          <w:tcPr>
            <w:tcW w:w="1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Hot-line</w:t>
            </w:r>
          </w:p>
        </w:tc>
        <w:tc>
          <w:tcPr>
            <w:tcW w:w="3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 xml:space="preserve">Rychlá podpora okamžitého servisního zásahu k operativnímu hlášení incidentu či ke krátké </w:t>
            </w:r>
            <w:r>
              <w:rPr>
                <w:rFonts w:ascii="Arial Narrow" w:hAnsi="Arial Narrow"/>
              </w:rPr>
              <w:t xml:space="preserve">metodické </w:t>
            </w:r>
            <w:proofErr w:type="gramStart"/>
            <w:r>
              <w:rPr>
                <w:rFonts w:ascii="Arial Narrow" w:hAnsi="Arial Narrow"/>
              </w:rPr>
              <w:t>podpoře.</w:t>
            </w:r>
            <w:bookmarkStart w:id="0" w:name="__DdeLink__12296_124217762"/>
            <w:r>
              <w:rPr>
                <w:rFonts w:ascii="Times New Roman" w:hAnsi="Times New Roman"/>
                <w:position w:val="6"/>
                <w:sz w:val="16"/>
                <w:szCs w:val="16"/>
              </w:rPr>
              <w:t>*</w:t>
            </w:r>
            <w:proofErr w:type="gramEnd"/>
            <w:r>
              <w:rPr>
                <w:rFonts w:ascii="Times New Roman" w:hAnsi="Times New Roman"/>
                <w:position w:val="6"/>
                <w:sz w:val="16"/>
                <w:szCs w:val="16"/>
              </w:rPr>
              <w:t>)</w:t>
            </w:r>
            <w:bookmarkEnd w:id="0"/>
          </w:p>
        </w:tc>
        <w:tc>
          <w:tcPr>
            <w:tcW w:w="10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tel., e-mail</w:t>
            </w:r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dostupnost do 15 minut</w:t>
            </w:r>
          </w:p>
        </w:tc>
      </w:tr>
      <w:tr w:rsidR="009112E1">
        <w:trPr>
          <w:trHeight w:val="805"/>
        </w:trPr>
        <w:tc>
          <w:tcPr>
            <w:tcW w:w="1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 xml:space="preserve">Servisní podpora poskytovaná prostřednictvím </w:t>
            </w: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  <w:r>
              <w:rPr>
                <w:rFonts w:ascii="Arial Narrow" w:hAnsi="Arial Narrow"/>
              </w:rPr>
              <w:t xml:space="preserve"> systému</w:t>
            </w:r>
          </w:p>
        </w:tc>
        <w:tc>
          <w:tcPr>
            <w:tcW w:w="3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 xml:space="preserve">Servisní zásah na základě požadavku uživatelů, řešení problémů aplikace, notifikace stavů požadavků a jejich řešení, uzavírání požadavků. </w:t>
            </w: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  <w:r>
              <w:rPr>
                <w:rFonts w:ascii="Arial Narrow" w:hAnsi="Arial Narrow"/>
              </w:rPr>
              <w:t xml:space="preserve"> představuje kontaktní místo pro pracovníky Objednatele (uživatele) a je využívaný k podpoře uživatelů a ří</w:t>
            </w:r>
            <w:r>
              <w:rPr>
                <w:rFonts w:ascii="Arial Narrow" w:hAnsi="Arial Narrow"/>
              </w:rPr>
              <w:t xml:space="preserve">zení servisních služeb. 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  <w:position w:val="7"/>
              </w:rPr>
              <w:t xml:space="preserve">Součástí služby </w:t>
            </w:r>
            <w:proofErr w:type="spellStart"/>
            <w:r>
              <w:rPr>
                <w:rFonts w:ascii="Arial Narrow" w:hAnsi="Arial Narrow"/>
                <w:position w:val="7"/>
              </w:rPr>
              <w:t>ServiceDesk</w:t>
            </w:r>
            <w:proofErr w:type="spellEnd"/>
            <w:r>
              <w:rPr>
                <w:rFonts w:ascii="Arial Narrow" w:hAnsi="Arial Narrow"/>
                <w:position w:val="7"/>
              </w:rPr>
              <w:t xml:space="preserve"> je řízení incidentů v návaznosti na jejich </w:t>
            </w:r>
            <w:proofErr w:type="gramStart"/>
            <w:r>
              <w:rPr>
                <w:rFonts w:ascii="Arial Narrow" w:hAnsi="Arial Narrow"/>
                <w:position w:val="7"/>
              </w:rPr>
              <w:t>dopad.</w:t>
            </w:r>
            <w:r>
              <w:rPr>
                <w:rFonts w:ascii="Times New Roman" w:hAnsi="Times New Roman"/>
                <w:position w:val="6"/>
                <w:sz w:val="16"/>
                <w:szCs w:val="16"/>
              </w:rPr>
              <w:t>*</w:t>
            </w:r>
            <w:proofErr w:type="gramEnd"/>
            <w:r>
              <w:rPr>
                <w:rFonts w:ascii="Times New Roman" w:hAnsi="Times New Roman"/>
                <w:position w:val="6"/>
                <w:sz w:val="16"/>
                <w:szCs w:val="16"/>
              </w:rPr>
              <w:t>)</w:t>
            </w:r>
          </w:p>
        </w:tc>
        <w:tc>
          <w:tcPr>
            <w:tcW w:w="10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7 x 24 x 365</w:t>
            </w:r>
          </w:p>
        </w:tc>
        <w:tc>
          <w:tcPr>
            <w:tcW w:w="1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reakční doba a doba vyřešení</w:t>
            </w:r>
            <w:r>
              <w:rPr>
                <w:rFonts w:ascii="Times New Roman" w:hAnsi="Times New Roman"/>
                <w:position w:val="7"/>
              </w:rPr>
              <w:t>**)</w:t>
            </w:r>
            <w:r>
              <w:t xml:space="preserve"> </w:t>
            </w:r>
          </w:p>
        </w:tc>
      </w:tr>
      <w:tr w:rsidR="009112E1">
        <w:trPr>
          <w:trHeight w:val="805"/>
        </w:trPr>
        <w:tc>
          <w:tcPr>
            <w:tcW w:w="1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proofErr w:type="spellStart"/>
            <w:r>
              <w:rPr>
                <w:rFonts w:ascii="Arial Narrow" w:hAnsi="Arial Narrow"/>
              </w:rPr>
              <w:t>Maintenance</w:t>
            </w:r>
            <w:proofErr w:type="spellEnd"/>
            <w:r>
              <w:rPr>
                <w:rFonts w:ascii="Arial Narrow" w:hAnsi="Arial Narrow"/>
              </w:rPr>
              <w:t xml:space="preserve"> a legislativa (mimo databázi)</w:t>
            </w:r>
          </w:p>
        </w:tc>
        <w:tc>
          <w:tcPr>
            <w:tcW w:w="3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 xml:space="preserve">Průběžné a bezodkladné poskytování programových </w:t>
            </w:r>
            <w:r>
              <w:rPr>
                <w:rFonts w:ascii="Arial Narrow" w:hAnsi="Arial Narrow"/>
              </w:rPr>
              <w:t>korekcí veškerého software tvořícího informační systém mimo databázi (</w:t>
            </w:r>
            <w:proofErr w:type="spellStart"/>
            <w:r>
              <w:rPr>
                <w:rFonts w:ascii="Arial Narrow" w:hAnsi="Arial Narrow"/>
              </w:rPr>
              <w:t>Service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Pack</w:t>
            </w:r>
            <w:proofErr w:type="spellEnd"/>
            <w:r>
              <w:rPr>
                <w:rFonts w:ascii="Arial Narrow" w:hAnsi="Arial Narrow"/>
              </w:rPr>
              <w:t xml:space="preserve">, Update/Upgrade, </w:t>
            </w:r>
            <w:proofErr w:type="spellStart"/>
            <w:r>
              <w:rPr>
                <w:rFonts w:ascii="Arial Narrow" w:hAnsi="Arial Narrow"/>
              </w:rPr>
              <w:t>Patch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proofErr w:type="spellStart"/>
            <w:r>
              <w:rPr>
                <w:rFonts w:ascii="Arial Narrow" w:hAnsi="Arial Narrow"/>
              </w:rPr>
              <w:t>HotFix</w:t>
            </w:r>
            <w:proofErr w:type="spellEnd"/>
            <w:r>
              <w:rPr>
                <w:rFonts w:ascii="Arial Narrow" w:hAnsi="Arial Narrow"/>
              </w:rPr>
              <w:t>) a dokumentace v souladu s tím, jak nové verze programového vybavení s vylepšenými funkcemi dává k dispozici výrobce programového vybavení. So</w:t>
            </w:r>
            <w:r>
              <w:rPr>
                <w:rFonts w:ascii="Arial Narrow" w:hAnsi="Arial Narrow"/>
              </w:rPr>
              <w:t>učástí služby je poskytnutí aktualizací pro udržení souladu s legislativou a navazující úpravy provozní dokumentace a uživatelských manuálů systému.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Korekce software musí být provedeny tak, aby byla zajištěna jeho plná kompatibilita s ostatními komponentam</w:t>
            </w:r>
            <w:r>
              <w:rPr>
                <w:rFonts w:ascii="Arial Narrow" w:hAnsi="Arial Narrow"/>
              </w:rPr>
              <w:t>i systému.</w:t>
            </w:r>
          </w:p>
        </w:tc>
        <w:tc>
          <w:tcPr>
            <w:tcW w:w="10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 xml:space="preserve">korekce software poskytnuta do 2 </w:t>
            </w:r>
            <w:proofErr w:type="spellStart"/>
            <w:r>
              <w:rPr>
                <w:rFonts w:ascii="Arial Narrow" w:hAnsi="Arial Narrow"/>
              </w:rPr>
              <w:t>prac</w:t>
            </w:r>
            <w:proofErr w:type="spellEnd"/>
            <w:r>
              <w:rPr>
                <w:rFonts w:ascii="Arial Narrow" w:hAnsi="Arial Narrow"/>
              </w:rPr>
              <w:t>. dnů od jejího uvolnění výrobcem,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 xml:space="preserve">v případě legislativ. změn do 10 </w:t>
            </w:r>
            <w:proofErr w:type="spellStart"/>
            <w:r>
              <w:rPr>
                <w:rFonts w:ascii="Arial Narrow" w:hAnsi="Arial Narrow"/>
              </w:rPr>
              <w:t>prac</w:t>
            </w:r>
            <w:proofErr w:type="spellEnd"/>
            <w:r>
              <w:rPr>
                <w:rFonts w:ascii="Arial Narrow" w:hAnsi="Arial Narrow"/>
              </w:rPr>
              <w:t xml:space="preserve">. dnů po uveřejnění ve </w:t>
            </w:r>
            <w:proofErr w:type="gramStart"/>
            <w:r>
              <w:rPr>
                <w:rFonts w:ascii="Arial Narrow" w:hAnsi="Arial Narrow"/>
              </w:rPr>
              <w:t>sbírce  zákonů</w:t>
            </w:r>
            <w:proofErr w:type="gramEnd"/>
            <w:r>
              <w:rPr>
                <w:rFonts w:ascii="Arial Narrow" w:hAnsi="Arial Narrow"/>
              </w:rPr>
              <w:t>, nebude-li dohodnuto jinak</w:t>
            </w:r>
          </w:p>
        </w:tc>
      </w:tr>
      <w:tr w:rsidR="009112E1">
        <w:trPr>
          <w:trHeight w:val="805"/>
        </w:trPr>
        <w:tc>
          <w:tcPr>
            <w:tcW w:w="1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proofErr w:type="spellStart"/>
            <w:r>
              <w:rPr>
                <w:rFonts w:ascii="Arial Narrow" w:hAnsi="Arial Narrow"/>
              </w:rPr>
              <w:t>Maintenance</w:t>
            </w:r>
            <w:proofErr w:type="spellEnd"/>
            <w:r>
              <w:rPr>
                <w:rFonts w:ascii="Arial Narrow" w:hAnsi="Arial Narrow"/>
              </w:rPr>
              <w:t xml:space="preserve"> databáze</w:t>
            </w:r>
          </w:p>
        </w:tc>
        <w:tc>
          <w:tcPr>
            <w:tcW w:w="3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Poplatky za údržbu</w:t>
            </w:r>
            <w:r>
              <w:rPr>
                <w:rFonts w:ascii="Arial Narrow" w:hAnsi="Arial Narrow"/>
              </w:rPr>
              <w:t xml:space="preserve"> databázových licencí.</w:t>
            </w:r>
          </w:p>
        </w:tc>
        <w:tc>
          <w:tcPr>
            <w:tcW w:w="10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 xml:space="preserve">korekce databáze poskytnuta do 2 </w:t>
            </w:r>
            <w:proofErr w:type="spellStart"/>
            <w:r>
              <w:rPr>
                <w:rFonts w:ascii="Arial Narrow" w:hAnsi="Arial Narrow"/>
              </w:rPr>
              <w:t>prac</w:t>
            </w:r>
            <w:proofErr w:type="spellEnd"/>
            <w:r>
              <w:rPr>
                <w:rFonts w:ascii="Arial Narrow" w:hAnsi="Arial Narrow"/>
              </w:rPr>
              <w:t>. dnů od jejího uvolnění výrobcem</w:t>
            </w:r>
          </w:p>
        </w:tc>
      </w:tr>
      <w:tr w:rsidR="009112E1">
        <w:trPr>
          <w:trHeight w:val="805"/>
        </w:trPr>
        <w:tc>
          <w:tcPr>
            <w:tcW w:w="1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Aktualizace software</w:t>
            </w:r>
          </w:p>
        </w:tc>
        <w:tc>
          <w:tcPr>
            <w:tcW w:w="3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Efektivní a rychlá implementace/aplikace změn a nových korekcí software (</w:t>
            </w:r>
            <w:proofErr w:type="spellStart"/>
            <w:r>
              <w:rPr>
                <w:rFonts w:ascii="Arial Narrow" w:hAnsi="Arial Narrow"/>
              </w:rPr>
              <w:t>Service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Pack</w:t>
            </w:r>
            <w:proofErr w:type="spellEnd"/>
            <w:r>
              <w:rPr>
                <w:rFonts w:ascii="Arial Narrow" w:hAnsi="Arial Narrow"/>
              </w:rPr>
              <w:t xml:space="preserve">, Update/Upgrade, </w:t>
            </w:r>
            <w:proofErr w:type="spellStart"/>
            <w:r>
              <w:rPr>
                <w:rFonts w:ascii="Arial Narrow" w:hAnsi="Arial Narrow"/>
              </w:rPr>
              <w:t>Patch</w:t>
            </w:r>
            <w:proofErr w:type="spellEnd"/>
            <w:r>
              <w:rPr>
                <w:rFonts w:ascii="Arial Narrow" w:hAnsi="Arial Narrow"/>
              </w:rPr>
              <w:t>,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HotFix</w:t>
            </w:r>
            <w:proofErr w:type="spellEnd"/>
            <w:r>
              <w:rPr>
                <w:rFonts w:ascii="Arial Narrow" w:hAnsi="Arial Narrow"/>
              </w:rPr>
              <w:t xml:space="preserve">) ve vazbě na </w:t>
            </w:r>
            <w:proofErr w:type="spellStart"/>
            <w:r>
              <w:rPr>
                <w:rFonts w:ascii="Arial Narrow" w:hAnsi="Arial Narrow"/>
              </w:rPr>
              <w:t>maintenance</w:t>
            </w:r>
            <w:proofErr w:type="spellEnd"/>
            <w:r>
              <w:rPr>
                <w:rFonts w:ascii="Arial Narrow" w:hAnsi="Arial Narrow"/>
              </w:rPr>
              <w:t xml:space="preserve"> za účelem udržování systému v aktuálním stavu a minimalizace vzniku incidentů z důvodu změn. Služba zahrnuje rovněž testování změn a nových konfigurací vzniklých v souvislosti aktualizací a proškolení aktualizací dotčených </w:t>
            </w:r>
            <w:r>
              <w:rPr>
                <w:rFonts w:ascii="Arial Narrow" w:hAnsi="Arial Narrow"/>
              </w:rPr>
              <w:t>uživatelů na implementované změny.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Aktualizace musí probíhat mimo pracovní dobu, pokud nebude výjimečně dohodnuto s Objednatelem služeb jinak.</w:t>
            </w:r>
          </w:p>
        </w:tc>
        <w:tc>
          <w:tcPr>
            <w:tcW w:w="10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 xml:space="preserve">aktualizace software poskytnuta do 10 </w:t>
            </w:r>
            <w:proofErr w:type="spellStart"/>
            <w:r>
              <w:rPr>
                <w:rFonts w:ascii="Arial Narrow" w:hAnsi="Arial Narrow"/>
              </w:rPr>
              <w:t>prac</w:t>
            </w:r>
            <w:proofErr w:type="spellEnd"/>
            <w:r>
              <w:rPr>
                <w:rFonts w:ascii="Arial Narrow" w:hAnsi="Arial Narrow"/>
              </w:rPr>
              <w:t xml:space="preserve">. dnů od jejího poskytnutí v rámci </w:t>
            </w:r>
            <w:proofErr w:type="spellStart"/>
            <w:r>
              <w:rPr>
                <w:rFonts w:ascii="Arial Narrow" w:hAnsi="Arial Narrow"/>
              </w:rPr>
              <w:t>maintenance</w:t>
            </w:r>
            <w:proofErr w:type="spellEnd"/>
            <w:r>
              <w:rPr>
                <w:rFonts w:ascii="Arial Narrow" w:hAnsi="Arial Narrow"/>
              </w:rPr>
              <w:t>, nebude-li dohodnuto jinak</w:t>
            </w:r>
          </w:p>
        </w:tc>
      </w:tr>
      <w:tr w:rsidR="009112E1">
        <w:trPr>
          <w:trHeight w:val="805"/>
        </w:trPr>
        <w:tc>
          <w:tcPr>
            <w:tcW w:w="1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Aktualizace databáze</w:t>
            </w:r>
          </w:p>
        </w:tc>
        <w:tc>
          <w:tcPr>
            <w:tcW w:w="3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Efektivní a rychlá implementace/aplikace změn a nových korekcí databáze (</w:t>
            </w:r>
            <w:proofErr w:type="spellStart"/>
            <w:r>
              <w:rPr>
                <w:rFonts w:ascii="Arial Narrow" w:hAnsi="Arial Narrow"/>
              </w:rPr>
              <w:t>Service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Pack</w:t>
            </w:r>
            <w:proofErr w:type="spellEnd"/>
            <w:r>
              <w:rPr>
                <w:rFonts w:ascii="Arial Narrow" w:hAnsi="Arial Narrow"/>
              </w:rPr>
              <w:t xml:space="preserve">, Update/Upgrade, </w:t>
            </w:r>
            <w:proofErr w:type="spellStart"/>
            <w:r>
              <w:rPr>
                <w:rFonts w:ascii="Arial Narrow" w:hAnsi="Arial Narrow"/>
              </w:rPr>
              <w:t>Patch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proofErr w:type="spellStart"/>
            <w:r>
              <w:rPr>
                <w:rFonts w:ascii="Arial Narrow" w:hAnsi="Arial Narrow"/>
              </w:rPr>
              <w:t>HotFix</w:t>
            </w:r>
            <w:proofErr w:type="spellEnd"/>
            <w:r>
              <w:rPr>
                <w:rFonts w:ascii="Arial Narrow" w:hAnsi="Arial Narrow"/>
              </w:rPr>
              <w:t xml:space="preserve">) ve vazbě na </w:t>
            </w:r>
            <w:proofErr w:type="spellStart"/>
            <w:r>
              <w:rPr>
                <w:rFonts w:ascii="Arial Narrow" w:hAnsi="Arial Narrow"/>
              </w:rPr>
              <w:t>maintenance</w:t>
            </w:r>
            <w:proofErr w:type="spellEnd"/>
            <w:r>
              <w:rPr>
                <w:rFonts w:ascii="Arial Narrow" w:hAnsi="Arial Narrow"/>
              </w:rPr>
              <w:t xml:space="preserve"> za účelem udržování systému v aktuálním stavu a minim</w:t>
            </w:r>
            <w:r>
              <w:rPr>
                <w:rFonts w:ascii="Arial Narrow" w:hAnsi="Arial Narrow"/>
              </w:rPr>
              <w:t>alizace vzniku incidentů z důvodu změn. Služba zahrnuje rovněž testování změn a nových konfigurací vzniklých v souvislosti aktualizací a proškolení aktualizací dotčených uživatelů na implementované změny.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lastRenderedPageBreak/>
              <w:t>Aktualizace musí probíhat mimo pracovní dobu, pokud</w:t>
            </w:r>
            <w:r>
              <w:rPr>
                <w:rFonts w:ascii="Arial Narrow" w:hAnsi="Arial Narrow"/>
              </w:rPr>
              <w:t xml:space="preserve"> nebude výjimečně dohodnuto s Objednatelem služeb jinak.</w:t>
            </w:r>
          </w:p>
        </w:tc>
        <w:tc>
          <w:tcPr>
            <w:tcW w:w="10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lastRenderedPageBreak/>
              <w:t>ServiceDesk</w:t>
            </w:r>
            <w:proofErr w:type="spellEnd"/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 xml:space="preserve">aktualizace databáze poskytnuta do 10 </w:t>
            </w:r>
            <w:proofErr w:type="spellStart"/>
            <w:r>
              <w:rPr>
                <w:rFonts w:ascii="Arial Narrow" w:hAnsi="Arial Narrow"/>
              </w:rPr>
              <w:t>prac</w:t>
            </w:r>
            <w:proofErr w:type="spellEnd"/>
            <w:r>
              <w:rPr>
                <w:rFonts w:ascii="Arial Narrow" w:hAnsi="Arial Narrow"/>
              </w:rPr>
              <w:t xml:space="preserve">. dnů od jejího poskytnutí v rámci </w:t>
            </w:r>
            <w:proofErr w:type="spellStart"/>
            <w:r>
              <w:rPr>
                <w:rFonts w:ascii="Arial Narrow" w:hAnsi="Arial Narrow"/>
              </w:rPr>
              <w:t>maintenance</w:t>
            </w:r>
            <w:proofErr w:type="spellEnd"/>
            <w:r>
              <w:rPr>
                <w:rFonts w:ascii="Arial Narrow" w:hAnsi="Arial Narrow"/>
              </w:rPr>
              <w:t>, nebude-li dohodnuto jinak</w:t>
            </w:r>
          </w:p>
        </w:tc>
      </w:tr>
      <w:tr w:rsidR="009112E1">
        <w:trPr>
          <w:trHeight w:val="805"/>
        </w:trPr>
        <w:tc>
          <w:tcPr>
            <w:tcW w:w="1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Administrace systému</w:t>
            </w:r>
          </w:p>
        </w:tc>
        <w:tc>
          <w:tcPr>
            <w:tcW w:w="3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9112E1" w:rsidRDefault="009D1CA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Správa nastavení systému ve </w:t>
            </w:r>
            <w:r>
              <w:rPr>
                <w:rFonts w:ascii="Arial Narrow" w:hAnsi="Arial Narrow"/>
              </w:rPr>
              <w:t>stavu potřebném pro jeho bezproblémový provoz, tj. zejména konfigurace všech SW komponent potřebných pro provoz systému, správa logů, správa implementovaných API (vnitřních i vnějších) včetně vazby na databázi a provádění profylaxe nezbytné k provozu aplik</w:t>
            </w:r>
            <w:r>
              <w:rPr>
                <w:rFonts w:ascii="Arial Narrow" w:hAnsi="Arial Narrow"/>
              </w:rPr>
              <w:t>ace.</w:t>
            </w:r>
          </w:p>
          <w:p w:rsidR="009112E1" w:rsidRDefault="009D1CA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Zadávání, změny rolí a přístupových práv jednotlivých osob </w:t>
            </w:r>
            <w:proofErr w:type="gramStart"/>
            <w:r>
              <w:rPr>
                <w:rFonts w:ascii="Arial Narrow" w:hAnsi="Arial Narrow"/>
              </w:rPr>
              <w:t>-  uživatelů</w:t>
            </w:r>
            <w:proofErr w:type="gramEnd"/>
            <w:r>
              <w:rPr>
                <w:rFonts w:ascii="Arial Narrow" w:hAnsi="Arial Narrow"/>
              </w:rPr>
              <w:t xml:space="preserve"> podle pokynů objednatele.</w:t>
            </w:r>
          </w:p>
          <w:p w:rsidR="009112E1" w:rsidRDefault="009112E1">
            <w:pPr>
              <w:jc w:val="left"/>
            </w:pPr>
          </w:p>
        </w:tc>
        <w:tc>
          <w:tcPr>
            <w:tcW w:w="10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 xml:space="preserve">reakce do konce následujícího pracovního dne 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(</w:t>
            </w:r>
            <w:proofErr w:type="spellStart"/>
            <w:r>
              <w:rPr>
                <w:rFonts w:ascii="Arial Narrow" w:hAnsi="Arial Narrow"/>
              </w:rPr>
              <w:t>next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lang w:val="en-US"/>
              </w:rPr>
              <w:t>business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day</w:t>
            </w:r>
            <w:proofErr w:type="spellEnd"/>
            <w:r>
              <w:rPr>
                <w:rFonts w:ascii="Arial Narrow" w:hAnsi="Arial Narrow"/>
              </w:rPr>
              <w:t>)</w:t>
            </w:r>
          </w:p>
        </w:tc>
      </w:tr>
      <w:tr w:rsidR="009112E1">
        <w:trPr>
          <w:trHeight w:val="805"/>
        </w:trPr>
        <w:tc>
          <w:tcPr>
            <w:tcW w:w="13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Administrace databáze</w:t>
            </w:r>
          </w:p>
        </w:tc>
        <w:tc>
          <w:tcPr>
            <w:tcW w:w="38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9112E1" w:rsidRDefault="009D1CA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Správa databáze ve stavu </w:t>
            </w:r>
            <w:r>
              <w:rPr>
                <w:rFonts w:ascii="Arial Narrow" w:hAnsi="Arial Narrow"/>
              </w:rPr>
              <w:t>potřebném pro bezproblémový provoz informačního systému, tj. zejména konfigurace databáze, správa logů a provádění nezbytné profylaxe.</w:t>
            </w:r>
          </w:p>
          <w:p w:rsidR="009112E1" w:rsidRDefault="009D1CA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Zálohování bezpečnostních kopií a archivace dat. Obnova dat ze zálohy.</w:t>
            </w:r>
          </w:p>
        </w:tc>
        <w:tc>
          <w:tcPr>
            <w:tcW w:w="10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</w:p>
        </w:tc>
        <w:tc>
          <w:tcPr>
            <w:tcW w:w="10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3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reakce do konce nás</w:t>
            </w:r>
            <w:r>
              <w:rPr>
                <w:rFonts w:ascii="Arial Narrow" w:hAnsi="Arial Narrow"/>
              </w:rPr>
              <w:t xml:space="preserve">ledujícího pracovního dne 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(</w:t>
            </w:r>
            <w:proofErr w:type="spellStart"/>
            <w:r>
              <w:rPr>
                <w:rFonts w:ascii="Arial Narrow" w:hAnsi="Arial Narrow"/>
              </w:rPr>
              <w:t>next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lang w:val="en-US"/>
              </w:rPr>
              <w:t>business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day</w:t>
            </w:r>
            <w:proofErr w:type="spellEnd"/>
            <w:r>
              <w:rPr>
                <w:rFonts w:ascii="Arial Narrow" w:hAnsi="Arial Narrow"/>
              </w:rPr>
              <w:t>)</w:t>
            </w:r>
          </w:p>
        </w:tc>
      </w:tr>
    </w:tbl>
    <w:p w:rsidR="009112E1" w:rsidRDefault="009112E1">
      <w:pPr>
        <w:rPr>
          <w:rFonts w:ascii="Times New Roman" w:hAnsi="Times New Roman"/>
        </w:rPr>
      </w:pPr>
    </w:p>
    <w:p w:rsidR="009112E1" w:rsidRDefault="009D1CA5">
      <w:pPr>
        <w:rPr>
          <w:rFonts w:ascii="Times New Roman" w:hAnsi="Times New Roman"/>
        </w:rPr>
      </w:pPr>
      <w:r>
        <w:t xml:space="preserve">*) </w:t>
      </w:r>
    </w:p>
    <w:p w:rsidR="009112E1" w:rsidRDefault="009D1CA5">
      <w:r>
        <w:t xml:space="preserve">Jsou zavedeny dvě úrovně podpory uživatelů: </w:t>
      </w:r>
    </w:p>
    <w:p w:rsidR="009112E1" w:rsidRDefault="009112E1"/>
    <w:p w:rsidR="009112E1" w:rsidRDefault="009112E1"/>
    <w:p w:rsidR="009112E1" w:rsidRDefault="009D1CA5">
      <w:pPr>
        <w:spacing w:after="57"/>
        <w:rPr>
          <w:b/>
          <w:bCs/>
        </w:rPr>
      </w:pPr>
      <w:bookmarkStart w:id="1" w:name="_GoBack"/>
      <w:bookmarkEnd w:id="1"/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382270</wp:posOffset>
            </wp:positionV>
            <wp:extent cx="4399915" cy="3187700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915" cy="318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9112E1" w:rsidRDefault="009D1CA5">
      <w:pPr>
        <w:spacing w:after="57"/>
      </w:pPr>
      <w:r>
        <w:rPr>
          <w:b/>
          <w:bCs/>
        </w:rPr>
        <w:lastRenderedPageBreak/>
        <w:t>1. úroveň základní podpory</w:t>
      </w:r>
      <w:r>
        <w:t xml:space="preserve"> znamená, že osoba </w:t>
      </w:r>
      <w:r>
        <w:rPr>
          <w:u w:val="single"/>
        </w:rPr>
        <w:t>Objednatele</w:t>
      </w:r>
      <w:r>
        <w:t xml:space="preserve"> je na kontaktu s uživateli a řeší jejich požadavky různého typu (incident, problém, požadavek na změnu / úpravu, požadavek na informaci / </w:t>
      </w:r>
      <w:proofErr w:type="gramStart"/>
      <w:r>
        <w:t>konzultaci,</w:t>
      </w:r>
      <w:proofErr w:type="gramEnd"/>
      <w:r>
        <w:t xml:space="preserve"> apod.), které vyplývají ze sjednaných servisních služeb. Na 1. úrovni podpory dochází k identifikaci zdro</w:t>
      </w:r>
      <w:r>
        <w:t>jů nefunkčností a ke stanovení odpovědnosti za vznik a řešení nápravy. Pokud se náprava týká neservisované části systému (vazba na HW infrastrukturu), je požadavek řešen IT útvarem Objednatele. Požadavky, které nejsou vyřešeny prostřednictvím 1. úrovně zák</w:t>
      </w:r>
      <w:r>
        <w:t xml:space="preserve">ladní podpory prováděné Objednatelem a vyžadují specialisty na straně Poskytovatele, předá osoba Objednatele k řešení na 2. úroveň specializované podpory zajišťované Poskytovatelem. </w:t>
      </w:r>
    </w:p>
    <w:p w:rsidR="009112E1" w:rsidRDefault="009D1CA5">
      <w:r>
        <w:rPr>
          <w:b/>
          <w:bCs/>
        </w:rPr>
        <w:t>2. úroveň specializované podpory</w:t>
      </w:r>
      <w:r>
        <w:t xml:space="preserve"> řeší požadavky nevyřešené na 1. úrovni. </w:t>
      </w:r>
      <w:r>
        <w:t xml:space="preserve">Jedná se o pracovní tým odborníků </w:t>
      </w:r>
      <w:r>
        <w:rPr>
          <w:u w:val="single"/>
        </w:rPr>
        <w:t>Poskytovatele</w:t>
      </w:r>
      <w:r>
        <w:t xml:space="preserve">, jejichž kvalifikace pokrývají poskytované služby na detailní úrovni znalostí. </w:t>
      </w:r>
    </w:p>
    <w:p w:rsidR="009112E1" w:rsidRDefault="009D1CA5">
      <w:r>
        <w:t xml:space="preserve">V rámci služeb 2. úrovně specializované podpory </w:t>
      </w:r>
      <w:proofErr w:type="spellStart"/>
      <w:r>
        <w:t>ServiceDesk</w:t>
      </w:r>
      <w:proofErr w:type="spellEnd"/>
      <w:r>
        <w:t xml:space="preserve"> jsou poskytovány rovněž následující služby: </w:t>
      </w:r>
    </w:p>
    <w:p w:rsidR="009112E1" w:rsidRDefault="009D1CA5">
      <w:pPr>
        <w:numPr>
          <w:ilvl w:val="0"/>
          <w:numId w:val="2"/>
        </w:numPr>
      </w:pPr>
      <w:r>
        <w:t>řešení a dokumentace po</w:t>
      </w:r>
      <w:r>
        <w:t>žadavků předaných na 2. úroveň a poskytování informací o stavu řešení požadavku,</w:t>
      </w:r>
    </w:p>
    <w:p w:rsidR="009112E1" w:rsidRDefault="009D1CA5">
      <w:pPr>
        <w:numPr>
          <w:ilvl w:val="0"/>
          <w:numId w:val="2"/>
        </w:numPr>
      </w:pPr>
      <w:r>
        <w:t>budování a aktualizace konfigurační databáze prvků systému pokrytých servisními službami (tzv. provozní báze</w:t>
      </w:r>
      <w:proofErr w:type="gramStart"/>
      <w:r>
        <w:t>) ,</w:t>
      </w:r>
      <w:proofErr w:type="gramEnd"/>
    </w:p>
    <w:p w:rsidR="009112E1" w:rsidRDefault="009D1CA5">
      <w:pPr>
        <w:numPr>
          <w:ilvl w:val="0"/>
          <w:numId w:val="2"/>
        </w:numPr>
        <w:spacing w:after="57"/>
      </w:pPr>
      <w:r>
        <w:t>poskytování pravidelných měsíčních výkazů o poskytnutých servis</w:t>
      </w:r>
      <w:r>
        <w:t xml:space="preserve">ních službách (paušálních i ad-hoc). </w:t>
      </w:r>
    </w:p>
    <w:p w:rsidR="009112E1" w:rsidRDefault="009112E1">
      <w:pPr>
        <w:rPr>
          <w:sz w:val="16"/>
          <w:szCs w:val="16"/>
        </w:rPr>
      </w:pPr>
    </w:p>
    <w:p w:rsidR="009112E1" w:rsidRDefault="009D1CA5">
      <w:r>
        <w:t>**)</w:t>
      </w:r>
    </w:p>
    <w:p w:rsidR="009112E1" w:rsidRDefault="009D1CA5">
      <w:r>
        <w:t xml:space="preserve">Podle dopadu jsou požadavky zařazeny do příslušné priority jejich řešení. Prioritě řešení požadavku odpovídá reakční doba a doba vyřešení požadavku. Reakční doba se vztahuje na pracovní dny od 8 do 17 hodin a </w:t>
      </w:r>
      <w:r>
        <w:t xml:space="preserve">představuje lidskou reakci, nikoliv robotické potvrzení. Doba vyřešení se počítá od přijetí požadavku v rámci reakční doby, maximálně však od uplynutí plné reakční </w:t>
      </w:r>
      <w:proofErr w:type="gramStart"/>
      <w:r>
        <w:t>doby</w:t>
      </w:r>
      <w:proofErr w:type="gramEnd"/>
      <w:r>
        <w:t xml:space="preserve"> a to v pracovní době.</w:t>
      </w:r>
    </w:p>
    <w:p w:rsidR="009112E1" w:rsidRDefault="009112E1"/>
    <w:tbl>
      <w:tblPr>
        <w:tblW w:w="9072" w:type="dxa"/>
        <w:tblInd w:w="1" w:type="dxa"/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330"/>
        <w:gridCol w:w="3793"/>
        <w:gridCol w:w="1496"/>
        <w:gridCol w:w="1603"/>
      </w:tblGrid>
      <w:tr w:rsidR="009112E1"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E6E6E6"/>
          </w:tcPr>
          <w:p w:rsidR="009112E1" w:rsidRDefault="009D1CA5">
            <w:pPr>
              <w:pStyle w:val="Obsahtabulky"/>
              <w:spacing w:before="40" w:after="40"/>
              <w:jc w:val="center"/>
            </w:pPr>
            <w:r>
              <w:rPr>
                <w:rFonts w:ascii="Arial" w:hAnsi="Arial"/>
                <w:b/>
                <w:sz w:val="20"/>
              </w:rPr>
              <w:t>Priorita</w:t>
            </w:r>
          </w:p>
        </w:tc>
        <w:tc>
          <w:tcPr>
            <w:tcW w:w="13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E6E6E6"/>
          </w:tcPr>
          <w:p w:rsidR="009112E1" w:rsidRDefault="009D1CA5">
            <w:pPr>
              <w:pStyle w:val="Obsahtabulky"/>
              <w:spacing w:before="40" w:after="40"/>
              <w:jc w:val="center"/>
            </w:pPr>
            <w:r>
              <w:rPr>
                <w:rFonts w:ascii="Arial" w:hAnsi="Arial"/>
                <w:b/>
                <w:sz w:val="20"/>
              </w:rPr>
              <w:t>Dopad</w:t>
            </w:r>
          </w:p>
        </w:tc>
        <w:tc>
          <w:tcPr>
            <w:tcW w:w="3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E6E6E6"/>
          </w:tcPr>
          <w:p w:rsidR="009112E1" w:rsidRDefault="009D1CA5">
            <w:pPr>
              <w:pStyle w:val="Obsahtabulky"/>
              <w:spacing w:before="40" w:after="40"/>
              <w:jc w:val="center"/>
            </w:pPr>
            <w:r>
              <w:rPr>
                <w:rFonts w:ascii="Arial" w:hAnsi="Arial"/>
                <w:b/>
                <w:sz w:val="20"/>
              </w:rPr>
              <w:t>Popis</w:t>
            </w:r>
          </w:p>
        </w:tc>
        <w:tc>
          <w:tcPr>
            <w:tcW w:w="14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E6E6E6"/>
          </w:tcPr>
          <w:p w:rsidR="009112E1" w:rsidRDefault="009D1CA5">
            <w:pPr>
              <w:pStyle w:val="Obsahtabulky"/>
              <w:spacing w:before="40" w:after="40"/>
              <w:jc w:val="center"/>
            </w:pPr>
            <w:r>
              <w:rPr>
                <w:rFonts w:ascii="Arial" w:hAnsi="Arial"/>
                <w:b/>
                <w:sz w:val="20"/>
              </w:rPr>
              <w:t>Reakční doba</w:t>
            </w:r>
          </w:p>
        </w:tc>
        <w:tc>
          <w:tcPr>
            <w:tcW w:w="1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E6E6E6"/>
          </w:tcPr>
          <w:p w:rsidR="009112E1" w:rsidRDefault="009D1CA5">
            <w:pPr>
              <w:pStyle w:val="Obsahtabulky"/>
              <w:spacing w:before="40" w:after="40"/>
              <w:jc w:val="center"/>
            </w:pPr>
            <w:r>
              <w:rPr>
                <w:rFonts w:ascii="Arial" w:hAnsi="Arial"/>
                <w:b/>
                <w:sz w:val="20"/>
              </w:rPr>
              <w:t>Doba vyřešení</w:t>
            </w:r>
          </w:p>
        </w:tc>
      </w:tr>
      <w:tr w:rsidR="009112E1">
        <w:trPr>
          <w:cantSplit/>
        </w:trPr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4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13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4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Kritický</w:t>
            </w:r>
          </w:p>
        </w:tc>
        <w:tc>
          <w:tcPr>
            <w:tcW w:w="3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9112E1" w:rsidRDefault="009D1CA5">
            <w:pPr>
              <w:pStyle w:val="Obsahtabulky"/>
              <w:spacing w:before="0" w:after="40"/>
              <w:jc w:val="left"/>
            </w:pPr>
            <w:r>
              <w:rPr>
                <w:rFonts w:ascii="Arial Narrow" w:hAnsi="Arial Narrow"/>
                <w:sz w:val="20"/>
              </w:rPr>
              <w:t>Závada,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při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níž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systém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není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použitelný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ve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svých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základních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funkcích.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Není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možné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pokračovat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ve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standardním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způsobu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práce,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neexistuje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dostupný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náhradní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způsob.</w:t>
            </w:r>
          </w:p>
        </w:tc>
        <w:tc>
          <w:tcPr>
            <w:tcW w:w="14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2 hodiny</w:t>
            </w:r>
          </w:p>
        </w:tc>
        <w:tc>
          <w:tcPr>
            <w:tcW w:w="1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4 hodiny</w:t>
            </w:r>
          </w:p>
        </w:tc>
      </w:tr>
      <w:tr w:rsidR="009112E1"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4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4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Vysoký</w:t>
            </w:r>
          </w:p>
        </w:tc>
        <w:tc>
          <w:tcPr>
            <w:tcW w:w="3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9112E1" w:rsidRDefault="009D1CA5">
            <w:pPr>
              <w:pStyle w:val="Obsahtabulky"/>
              <w:spacing w:before="0" w:after="40"/>
              <w:jc w:val="left"/>
            </w:pPr>
            <w:r>
              <w:rPr>
                <w:rFonts w:ascii="Arial Narrow" w:hAnsi="Arial Narrow"/>
                <w:sz w:val="20"/>
              </w:rPr>
              <w:t>Závada,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kdy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je systém ve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svých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funkcích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degradován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tak,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že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tento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stav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omezuje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běžný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provoz,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tuto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situaci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je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však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možné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řešit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nebo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zmírnit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dostupným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náhradním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způsobem.</w:t>
            </w:r>
            <w:r>
              <w:t xml:space="preserve">  </w:t>
            </w:r>
          </w:p>
        </w:tc>
        <w:tc>
          <w:tcPr>
            <w:tcW w:w="14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sz w:val="20"/>
              </w:rPr>
              <w:t>4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hodiny</w:t>
            </w:r>
          </w:p>
        </w:tc>
        <w:tc>
          <w:tcPr>
            <w:tcW w:w="1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NBD</w:t>
            </w:r>
          </w:p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(</w:t>
            </w:r>
            <w:proofErr w:type="spellStart"/>
            <w:r>
              <w:rPr>
                <w:rFonts w:ascii="Arial Narrow" w:hAnsi="Arial Narrow"/>
                <w:sz w:val="20"/>
              </w:rPr>
              <w:t>next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business </w:t>
            </w:r>
            <w:proofErr w:type="spellStart"/>
            <w:r>
              <w:rPr>
                <w:rFonts w:ascii="Arial Narrow" w:hAnsi="Arial Narrow"/>
                <w:sz w:val="20"/>
              </w:rPr>
              <w:t>day</w:t>
            </w:r>
            <w:proofErr w:type="spellEnd"/>
            <w:r>
              <w:rPr>
                <w:rFonts w:ascii="Arial Narrow" w:hAnsi="Arial Narrow"/>
                <w:sz w:val="20"/>
              </w:rPr>
              <w:t>)</w:t>
            </w:r>
          </w:p>
        </w:tc>
      </w:tr>
      <w:tr w:rsidR="009112E1"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4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13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4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Střední</w:t>
            </w:r>
          </w:p>
        </w:tc>
        <w:tc>
          <w:tcPr>
            <w:tcW w:w="3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9112E1" w:rsidRDefault="009D1CA5">
            <w:pPr>
              <w:pStyle w:val="Obsahtabulky"/>
              <w:spacing w:before="0" w:after="40"/>
              <w:jc w:val="left"/>
            </w:pPr>
            <w:r>
              <w:rPr>
                <w:rFonts w:ascii="Arial Narrow" w:hAnsi="Arial Narrow"/>
                <w:sz w:val="20"/>
              </w:rPr>
              <w:t>Závada,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která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svým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charakterem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neovlivňuje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významným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způsobem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běžný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provoz systému a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nepoškozuje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data.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Omezuje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některé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uživatelské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funkce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systému,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které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jsou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ale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dosažitelné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jinými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uživatelskými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funkcemi.</w:t>
            </w:r>
          </w:p>
        </w:tc>
        <w:tc>
          <w:tcPr>
            <w:tcW w:w="14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NBD</w:t>
            </w:r>
          </w:p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bookmarkStart w:id="2" w:name="__DdeLink__5525_464678629"/>
            <w:bookmarkEnd w:id="2"/>
            <w:r>
              <w:rPr>
                <w:rFonts w:ascii="Arial Narrow" w:hAnsi="Arial Narrow"/>
                <w:sz w:val="20"/>
              </w:rPr>
              <w:t>(</w:t>
            </w:r>
            <w:proofErr w:type="spellStart"/>
            <w:r>
              <w:rPr>
                <w:rFonts w:ascii="Arial Narrow" w:hAnsi="Arial Narrow"/>
                <w:sz w:val="20"/>
              </w:rPr>
              <w:t>next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business </w:t>
            </w:r>
            <w:proofErr w:type="spellStart"/>
            <w:r>
              <w:rPr>
                <w:rFonts w:ascii="Arial Narrow" w:hAnsi="Arial Narrow"/>
                <w:sz w:val="20"/>
              </w:rPr>
              <w:t>day</w:t>
            </w:r>
            <w:proofErr w:type="spellEnd"/>
            <w:r>
              <w:rPr>
                <w:rFonts w:ascii="Arial Narrow" w:hAnsi="Arial Narrow"/>
                <w:sz w:val="20"/>
              </w:rPr>
              <w:t>)</w:t>
            </w:r>
          </w:p>
        </w:tc>
        <w:tc>
          <w:tcPr>
            <w:tcW w:w="1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týden</w:t>
            </w:r>
          </w:p>
        </w:tc>
      </w:tr>
      <w:tr w:rsidR="009112E1"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4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4</w:t>
            </w:r>
          </w:p>
        </w:tc>
        <w:tc>
          <w:tcPr>
            <w:tcW w:w="13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4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Nízký</w:t>
            </w:r>
          </w:p>
        </w:tc>
        <w:tc>
          <w:tcPr>
            <w:tcW w:w="3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/>
              <w:jc w:val="left"/>
            </w:pPr>
            <w:r>
              <w:rPr>
                <w:rFonts w:ascii="Arial Narrow" w:hAnsi="Arial Narrow"/>
                <w:sz w:val="20"/>
              </w:rPr>
              <w:t>Požadavek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bez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vlivu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na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funkčnost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systému,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např.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kosmetické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změny,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žádost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o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informace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atd.</w:t>
            </w:r>
          </w:p>
        </w:tc>
        <w:tc>
          <w:tcPr>
            <w:tcW w:w="14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NBD</w:t>
            </w:r>
          </w:p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(</w:t>
            </w:r>
            <w:proofErr w:type="spellStart"/>
            <w:r>
              <w:rPr>
                <w:rFonts w:ascii="Arial Narrow" w:hAnsi="Arial Narrow"/>
                <w:sz w:val="20"/>
              </w:rPr>
              <w:t>next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business </w:t>
            </w:r>
            <w:proofErr w:type="spellStart"/>
            <w:r>
              <w:rPr>
                <w:rFonts w:ascii="Arial Narrow" w:hAnsi="Arial Narrow"/>
                <w:sz w:val="20"/>
              </w:rPr>
              <w:t>day</w:t>
            </w:r>
            <w:proofErr w:type="spellEnd"/>
            <w:r>
              <w:rPr>
                <w:rFonts w:ascii="Arial Narrow" w:hAnsi="Arial Narrow"/>
                <w:sz w:val="20"/>
              </w:rPr>
              <w:t>)</w:t>
            </w:r>
          </w:p>
        </w:tc>
        <w:tc>
          <w:tcPr>
            <w:tcW w:w="1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měsíc</w:t>
            </w:r>
          </w:p>
        </w:tc>
      </w:tr>
      <w:tr w:rsidR="009112E1"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4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5</w:t>
            </w:r>
          </w:p>
        </w:tc>
        <w:tc>
          <w:tcPr>
            <w:tcW w:w="13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0"/>
              <w:jc w:val="center"/>
            </w:pPr>
            <w:r>
              <w:rPr>
                <w:rFonts w:ascii="Arial Narrow" w:hAnsi="Arial Narrow"/>
                <w:color w:val="000000"/>
                <w:sz w:val="20"/>
              </w:rPr>
              <w:t>Bez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bezprostředního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vlivu</w:t>
            </w:r>
          </w:p>
        </w:tc>
        <w:tc>
          <w:tcPr>
            <w:tcW w:w="3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/>
              <w:jc w:val="left"/>
            </w:pPr>
            <w:r>
              <w:rPr>
                <w:rFonts w:ascii="Arial Narrow" w:hAnsi="Arial Narrow"/>
                <w:color w:val="000000"/>
                <w:sz w:val="20"/>
              </w:rPr>
              <w:t>Návrhy,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připomínky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nebo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náměty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na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zlepšení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či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další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rozvoj.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Tato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priorita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nepodléhá</w:t>
            </w:r>
            <w:r>
              <w:rPr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</w:rPr>
              <w:t>SLA</w:t>
            </w:r>
            <w:r>
              <w:t xml:space="preserve"> </w:t>
            </w:r>
            <w:r>
              <w:rPr>
                <w:rFonts w:ascii="Arial Narrow" w:hAnsi="Arial Narrow"/>
                <w:sz w:val="20"/>
              </w:rPr>
              <w:t>(</w:t>
            </w:r>
            <w:proofErr w:type="spellStart"/>
            <w:r>
              <w:rPr>
                <w:rFonts w:ascii="Arial Narrow" w:hAnsi="Arial Narrow"/>
                <w:sz w:val="20"/>
              </w:rPr>
              <w:t>Service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</w:rPr>
              <w:t>Level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</w:rPr>
              <w:t>Agreement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– kvalitativní parametry služeb)</w:t>
            </w:r>
            <w:r>
              <w:rPr>
                <w:rFonts w:ascii="Arial Narrow" w:hAnsi="Arial Narrow"/>
                <w:color w:val="000000"/>
                <w:sz w:val="20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NBD</w:t>
            </w:r>
          </w:p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(</w:t>
            </w:r>
            <w:proofErr w:type="spellStart"/>
            <w:r>
              <w:rPr>
                <w:rFonts w:ascii="Arial Narrow" w:hAnsi="Arial Narrow"/>
                <w:sz w:val="20"/>
              </w:rPr>
              <w:t>next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business </w:t>
            </w:r>
            <w:proofErr w:type="spellStart"/>
            <w:r>
              <w:rPr>
                <w:rFonts w:ascii="Arial Narrow" w:hAnsi="Arial Narrow"/>
                <w:sz w:val="20"/>
              </w:rPr>
              <w:t>day</w:t>
            </w:r>
            <w:proofErr w:type="spellEnd"/>
            <w:r>
              <w:rPr>
                <w:rFonts w:ascii="Arial Narrow" w:hAnsi="Arial Narrow"/>
                <w:sz w:val="20"/>
              </w:rPr>
              <w:t>)</w:t>
            </w:r>
          </w:p>
        </w:tc>
        <w:tc>
          <w:tcPr>
            <w:tcW w:w="1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pStyle w:val="Obsahtabulky"/>
              <w:spacing w:before="0" w:after="40" w:line="280" w:lineRule="atLeast"/>
              <w:jc w:val="center"/>
            </w:pPr>
            <w:r>
              <w:rPr>
                <w:rFonts w:ascii="Arial Narrow" w:hAnsi="Arial Narrow"/>
                <w:sz w:val="20"/>
              </w:rPr>
              <w:t>dle dohody</w:t>
            </w:r>
          </w:p>
        </w:tc>
      </w:tr>
    </w:tbl>
    <w:p w:rsidR="009112E1" w:rsidRDefault="009112E1">
      <w:pPr>
        <w:pStyle w:val="Zkladntext"/>
      </w:pPr>
    </w:p>
    <w:p w:rsidR="00403D9D" w:rsidRDefault="00403D9D">
      <w:pPr>
        <w:pStyle w:val="Zkladntext"/>
      </w:pPr>
    </w:p>
    <w:p w:rsidR="00403D9D" w:rsidRDefault="00403D9D">
      <w:pPr>
        <w:pStyle w:val="Zkladntext"/>
      </w:pPr>
    </w:p>
    <w:p w:rsidR="00403D9D" w:rsidRDefault="00403D9D">
      <w:pPr>
        <w:pStyle w:val="Zkladntext"/>
      </w:pPr>
    </w:p>
    <w:p w:rsidR="00403D9D" w:rsidRDefault="00403D9D">
      <w:pPr>
        <w:pStyle w:val="Zkladntext"/>
      </w:pPr>
    </w:p>
    <w:p w:rsidR="00403D9D" w:rsidRDefault="00403D9D">
      <w:pPr>
        <w:pStyle w:val="Zkladntext"/>
      </w:pPr>
    </w:p>
    <w:p w:rsidR="00403D9D" w:rsidRDefault="00403D9D">
      <w:pPr>
        <w:pStyle w:val="Zkladntext"/>
      </w:pPr>
    </w:p>
    <w:p w:rsidR="00403D9D" w:rsidRDefault="00403D9D">
      <w:pPr>
        <w:pStyle w:val="Zkladntext"/>
      </w:pPr>
    </w:p>
    <w:p w:rsidR="00403D9D" w:rsidRDefault="00403D9D">
      <w:pPr>
        <w:pStyle w:val="Zkladntext"/>
      </w:pPr>
    </w:p>
    <w:p w:rsidR="009112E1" w:rsidRDefault="009D1CA5">
      <w:pPr>
        <w:pStyle w:val="Nadpis3"/>
      </w:pPr>
      <w:bookmarkStart w:id="3" w:name="__RefHeading___Toc10364_1553702830"/>
      <w:bookmarkEnd w:id="3"/>
      <w:r>
        <w:lastRenderedPageBreak/>
        <w:t>Ad-hoc servisní služby</w:t>
      </w:r>
    </w:p>
    <w:tbl>
      <w:tblPr>
        <w:tblW w:w="9072" w:type="dxa"/>
        <w:tblInd w:w="23" w:type="dxa"/>
        <w:tblCellMar>
          <w:left w:w="19" w:type="dxa"/>
          <w:right w:w="28" w:type="dxa"/>
        </w:tblCellMar>
        <w:tblLook w:val="0000" w:firstRow="0" w:lastRow="0" w:firstColumn="0" w:lastColumn="0" w:noHBand="0" w:noVBand="0"/>
      </w:tblPr>
      <w:tblGrid>
        <w:gridCol w:w="1188"/>
        <w:gridCol w:w="3985"/>
        <w:gridCol w:w="1073"/>
        <w:gridCol w:w="1070"/>
        <w:gridCol w:w="1756"/>
      </w:tblGrid>
      <w:tr w:rsidR="009112E1">
        <w:trPr>
          <w:cantSplit/>
          <w:trHeight w:val="600"/>
          <w:tblHeader/>
        </w:trPr>
        <w:tc>
          <w:tcPr>
            <w:tcW w:w="118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proofErr w:type="gramStart"/>
            <w:r>
              <w:rPr>
                <w:rFonts w:ascii="Arial" w:hAnsi="Arial"/>
                <w:b/>
              </w:rPr>
              <w:t>Služba - název</w:t>
            </w:r>
            <w:proofErr w:type="gramEnd"/>
          </w:p>
        </w:tc>
        <w:tc>
          <w:tcPr>
            <w:tcW w:w="398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" w:hAnsi="Arial"/>
                <w:b/>
              </w:rPr>
              <w:t xml:space="preserve">Obsah, popis </w:t>
            </w:r>
          </w:p>
        </w:tc>
        <w:tc>
          <w:tcPr>
            <w:tcW w:w="389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" w:hAnsi="Arial"/>
                <w:b/>
              </w:rPr>
              <w:t>Parametry služeb</w:t>
            </w:r>
          </w:p>
        </w:tc>
      </w:tr>
      <w:tr w:rsidR="009112E1">
        <w:trPr>
          <w:cantSplit/>
          <w:trHeight w:val="805"/>
          <w:tblHeader/>
        </w:trPr>
        <w:tc>
          <w:tcPr>
            <w:tcW w:w="118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112E1"/>
        </w:tc>
        <w:tc>
          <w:tcPr>
            <w:tcW w:w="398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112E1"/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" w:hAnsi="Arial"/>
              </w:rPr>
              <w:t>Způsob zadání</w:t>
            </w:r>
          </w:p>
        </w:tc>
        <w:tc>
          <w:tcPr>
            <w:tcW w:w="10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" w:hAnsi="Arial"/>
              </w:rPr>
              <w:t>Doba příjmu požadavku</w:t>
            </w:r>
          </w:p>
        </w:tc>
        <w:tc>
          <w:tcPr>
            <w:tcW w:w="17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C0C0C0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" w:hAnsi="Arial"/>
              </w:rPr>
              <w:t>SLA parametr</w:t>
            </w:r>
          </w:p>
        </w:tc>
      </w:tr>
      <w:tr w:rsidR="009112E1">
        <w:trPr>
          <w:cantSplit/>
          <w:trHeight w:val="805"/>
        </w:trPr>
        <w:tc>
          <w:tcPr>
            <w:tcW w:w="11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Metodická podpora</w:t>
            </w:r>
          </w:p>
        </w:tc>
        <w:tc>
          <w:tcPr>
            <w:tcW w:w="3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 xml:space="preserve">Metodická podpora v oblastech pokrytých funkcionalitou systému včetně poskytování specifického know-how při změnách či rozvoji systému. 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t>objednávka</w:t>
            </w:r>
          </w:p>
        </w:tc>
        <w:tc>
          <w:tcPr>
            <w:tcW w:w="10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 xml:space="preserve">reakce do konce následujícího pracovního dne 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(</w:t>
            </w:r>
            <w:proofErr w:type="spellStart"/>
            <w:r>
              <w:rPr>
                <w:rFonts w:ascii="Arial Narrow" w:hAnsi="Arial Narrow"/>
              </w:rPr>
              <w:t>next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lang w:val="en-US"/>
              </w:rPr>
              <w:t>business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day</w:t>
            </w:r>
            <w:proofErr w:type="spellEnd"/>
            <w:r>
              <w:rPr>
                <w:rFonts w:ascii="Arial Narrow" w:hAnsi="Arial Narrow"/>
              </w:rPr>
              <w:t>),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splnění dohodnutých termínů</w:t>
            </w:r>
          </w:p>
        </w:tc>
      </w:tr>
      <w:tr w:rsidR="009112E1">
        <w:trPr>
          <w:cantSplit/>
          <w:trHeight w:val="805"/>
        </w:trPr>
        <w:tc>
          <w:tcPr>
            <w:tcW w:w="11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Servisní úpravy</w:t>
            </w:r>
          </w:p>
        </w:tc>
        <w:tc>
          <w:tcPr>
            <w:tcW w:w="3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Drobný servisní rozvoj týkající se systému.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  <w:r>
              <w:rPr>
                <w:rFonts w:ascii="Arial Narrow" w:hAnsi="Arial Narrow"/>
              </w:rPr>
              <w:t>, objednávka</w:t>
            </w:r>
          </w:p>
        </w:tc>
        <w:tc>
          <w:tcPr>
            <w:tcW w:w="10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 xml:space="preserve">reakce do konce </w:t>
            </w:r>
            <w:r>
              <w:rPr>
                <w:rFonts w:ascii="Arial Narrow" w:hAnsi="Arial Narrow"/>
              </w:rPr>
              <w:t>následujícího pracovního dne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(</w:t>
            </w:r>
            <w:proofErr w:type="spellStart"/>
            <w:r>
              <w:rPr>
                <w:rFonts w:ascii="Arial Narrow" w:hAnsi="Arial Narrow"/>
              </w:rPr>
              <w:t>next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lang w:val="en-US"/>
              </w:rPr>
              <w:t>business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day</w:t>
            </w:r>
            <w:proofErr w:type="spellEnd"/>
            <w:r>
              <w:rPr>
                <w:rFonts w:ascii="Arial Narrow" w:hAnsi="Arial Narrow"/>
              </w:rPr>
              <w:t>),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splnění dohodnutých termínů</w:t>
            </w:r>
          </w:p>
        </w:tc>
      </w:tr>
      <w:tr w:rsidR="009112E1">
        <w:trPr>
          <w:cantSplit/>
          <w:trHeight w:val="867"/>
        </w:trPr>
        <w:tc>
          <w:tcPr>
            <w:tcW w:w="11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Školení uživatelů</w:t>
            </w:r>
          </w:p>
        </w:tc>
        <w:tc>
          <w:tcPr>
            <w:tcW w:w="3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Školení nových nebo stávajících uživatelů.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  <w:r>
              <w:rPr>
                <w:rFonts w:ascii="Arial Narrow" w:hAnsi="Arial Narrow"/>
              </w:rPr>
              <w:t>, objednávka</w:t>
            </w:r>
          </w:p>
        </w:tc>
        <w:tc>
          <w:tcPr>
            <w:tcW w:w="10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reakce do konce následujícího pracovního dne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(</w:t>
            </w:r>
            <w:proofErr w:type="spellStart"/>
            <w:r>
              <w:rPr>
                <w:rFonts w:ascii="Arial Narrow" w:hAnsi="Arial Narrow"/>
              </w:rPr>
              <w:t>next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lang w:val="en-US"/>
              </w:rPr>
              <w:t>business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day</w:t>
            </w:r>
            <w:proofErr w:type="spellEnd"/>
            <w:r>
              <w:rPr>
                <w:rFonts w:ascii="Arial Narrow" w:hAnsi="Arial Narrow"/>
              </w:rPr>
              <w:t>),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splnění</w:t>
            </w:r>
            <w:r>
              <w:rPr>
                <w:rFonts w:ascii="Arial Narrow" w:hAnsi="Arial Narrow"/>
              </w:rPr>
              <w:t xml:space="preserve"> dohodnutých termínů</w:t>
            </w:r>
          </w:p>
        </w:tc>
      </w:tr>
      <w:tr w:rsidR="009112E1">
        <w:trPr>
          <w:cantSplit/>
          <w:trHeight w:val="867"/>
        </w:trPr>
        <w:tc>
          <w:tcPr>
            <w:tcW w:w="11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Export dat</w:t>
            </w:r>
          </w:p>
        </w:tc>
        <w:tc>
          <w:tcPr>
            <w:tcW w:w="3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  <w:textAlignment w:val="center"/>
            </w:pPr>
            <w:r>
              <w:rPr>
                <w:rFonts w:ascii="Arial Narrow" w:hAnsi="Arial Narrow"/>
              </w:rPr>
              <w:t xml:space="preserve">Export všech dat z celého systému pro pořízení zálohy dat nebo pro využití při přechodu na jiný systém (exitová varianta) v čitelném textovém formátu (CSV) a formátu Microsoft Excel. Export dat bude proveden za všechny </w:t>
            </w:r>
            <w:r>
              <w:rPr>
                <w:rFonts w:ascii="Arial Narrow" w:hAnsi="Arial Narrow"/>
              </w:rPr>
              <w:t>ústavy, ale odděleně pro každý ústav.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proofErr w:type="spellStart"/>
            <w:r>
              <w:rPr>
                <w:rFonts w:ascii="Arial Narrow" w:hAnsi="Arial Narrow"/>
              </w:rPr>
              <w:t>ServiceDesk</w:t>
            </w:r>
            <w:proofErr w:type="spellEnd"/>
            <w:r>
              <w:rPr>
                <w:rFonts w:ascii="Arial Narrow" w:hAnsi="Arial Narrow"/>
              </w:rPr>
              <w:t>, objednávka</w:t>
            </w:r>
          </w:p>
        </w:tc>
        <w:tc>
          <w:tcPr>
            <w:tcW w:w="10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5 x 8</w:t>
            </w:r>
          </w:p>
          <w:p w:rsidR="009112E1" w:rsidRDefault="009D1CA5">
            <w:pPr>
              <w:jc w:val="left"/>
            </w:pPr>
            <w:r>
              <w:rPr>
                <w:rFonts w:ascii="Arial Narrow" w:hAnsi="Arial Narrow"/>
              </w:rPr>
              <w:t>8:00 – 16:00</w:t>
            </w:r>
          </w:p>
        </w:tc>
        <w:tc>
          <w:tcPr>
            <w:tcW w:w="17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reakce do konce následujícího pracovního dne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(</w:t>
            </w:r>
            <w:proofErr w:type="spellStart"/>
            <w:r>
              <w:rPr>
                <w:rFonts w:ascii="Arial Narrow" w:hAnsi="Arial Narrow"/>
              </w:rPr>
              <w:t>next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lang w:val="en-US"/>
              </w:rPr>
              <w:t>business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day</w:t>
            </w:r>
            <w:proofErr w:type="spellEnd"/>
            <w:r>
              <w:rPr>
                <w:rFonts w:ascii="Arial Narrow" w:hAnsi="Arial Narrow"/>
              </w:rPr>
              <w:t>),</w:t>
            </w:r>
          </w:p>
          <w:p w:rsidR="009112E1" w:rsidRDefault="009D1CA5">
            <w:pPr>
              <w:jc w:val="center"/>
            </w:pPr>
            <w:r>
              <w:rPr>
                <w:rFonts w:ascii="Arial Narrow" w:hAnsi="Arial Narrow"/>
              </w:rPr>
              <w:t>splnění dohodnutých termínů</w:t>
            </w:r>
          </w:p>
        </w:tc>
      </w:tr>
    </w:tbl>
    <w:p w:rsidR="009112E1" w:rsidRDefault="009112E1">
      <w:pPr>
        <w:rPr>
          <w:color w:val="000000"/>
          <w:sz w:val="22"/>
          <w:szCs w:val="22"/>
        </w:rPr>
      </w:pPr>
    </w:p>
    <w:p w:rsidR="009112E1" w:rsidRDefault="009D1CA5">
      <w:pPr>
        <w:rPr>
          <w:color w:val="000000"/>
          <w:sz w:val="22"/>
          <w:szCs w:val="22"/>
        </w:rPr>
      </w:pPr>
      <w:r>
        <w:br w:type="page"/>
      </w:r>
    </w:p>
    <w:p w:rsidR="009112E1" w:rsidRDefault="009D1CA5">
      <w:pPr>
        <w:pStyle w:val="Zkladntext"/>
        <w:jc w:val="center"/>
      </w:pPr>
      <w:r>
        <w:rPr>
          <w:b/>
          <w:bCs/>
          <w:color w:val="000000"/>
        </w:rPr>
        <w:lastRenderedPageBreak/>
        <w:t>Příloha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b/>
          <w:bCs/>
          <w:color w:val="000000"/>
        </w:rPr>
        <w:t>č. 2</w:t>
      </w:r>
    </w:p>
    <w:p w:rsidR="009112E1" w:rsidRDefault="009D1CA5">
      <w:pPr>
        <w:pStyle w:val="Nadpis31"/>
        <w:numPr>
          <w:ilvl w:val="2"/>
          <w:numId w:val="1"/>
        </w:numPr>
        <w:spacing w:before="113"/>
        <w:rPr>
          <w:rFonts w:asciiTheme="majorHAnsi" w:eastAsia="Times New Roman" w:hAnsiTheme="majorHAnsi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  </w:t>
      </w:r>
      <w:bookmarkStart w:id="4" w:name="_Toc442260834"/>
      <w:r>
        <w:rPr>
          <w:rFonts w:eastAsia="Times New Roman" w:cs="Times New Roman"/>
          <w:color w:val="000000"/>
          <w:sz w:val="22"/>
          <w:szCs w:val="22"/>
        </w:rPr>
        <w:t>Součinnost</w:t>
      </w:r>
      <w:bookmarkEnd w:id="4"/>
      <w:r>
        <w:rPr>
          <w:rFonts w:eastAsia="Times New Roman" w:cs="Times New Roman"/>
          <w:color w:val="000000"/>
          <w:sz w:val="22"/>
          <w:szCs w:val="22"/>
        </w:rPr>
        <w:t xml:space="preserve"> Objednatele</w:t>
      </w:r>
    </w:p>
    <w:p w:rsidR="009112E1" w:rsidRDefault="009D1CA5">
      <w:pPr>
        <w:pStyle w:val="Zkladntext"/>
        <w:spacing w:before="113" w:after="120"/>
      </w:pPr>
      <w:r>
        <w:rPr>
          <w:rFonts w:eastAsia="Times New Roman" w:cs="Times New Roman"/>
          <w:color w:val="000000"/>
          <w:sz w:val="22"/>
          <w:szCs w:val="22"/>
        </w:rPr>
        <w:t xml:space="preserve">Objednatel v rámci součinnosti </w:t>
      </w:r>
      <w:r>
        <w:rPr>
          <w:rFonts w:eastAsia="Times New Roman" w:cs="Times New Roman"/>
          <w:color w:val="000000"/>
          <w:sz w:val="22"/>
          <w:szCs w:val="22"/>
        </w:rPr>
        <w:t>zajišťuje:</w:t>
      </w:r>
    </w:p>
    <w:p w:rsidR="009112E1" w:rsidRDefault="009D1CA5">
      <w:pPr>
        <w:pStyle w:val="Zkladntext"/>
        <w:spacing w:before="113" w:after="120"/>
      </w:pPr>
      <w:r>
        <w:rPr>
          <w:rFonts w:eastAsia="Times New Roman" w:cs="Times New Roman"/>
          <w:color w:val="000000"/>
          <w:sz w:val="22"/>
          <w:szCs w:val="22"/>
        </w:rPr>
        <w:t xml:space="preserve">    • 1. úroveň základní podpory.</w:t>
      </w:r>
    </w:p>
    <w:p w:rsidR="009112E1" w:rsidRDefault="009D1CA5">
      <w:pPr>
        <w:pStyle w:val="Zkladntext"/>
        <w:spacing w:before="113" w:after="120"/>
      </w:pPr>
      <w:bookmarkStart w:id="5" w:name="__DdeLink__45050_3569029089"/>
      <w:r>
        <w:rPr>
          <w:rFonts w:eastAsia="Times New Roman" w:cs="Times New Roman"/>
          <w:color w:val="000000"/>
          <w:sz w:val="22"/>
          <w:szCs w:val="22"/>
        </w:rPr>
        <w:t>Pracovníci 1. úrovně základní podpory vytváří kompetenční centrum, tj. jde o vymezenou skupinu klíčových pracovníků Objednatele detailně proškolených na práci se systémem tak, aby byli seznámeni s obsluhou systé</w:t>
      </w:r>
      <w:r>
        <w:rPr>
          <w:rFonts w:eastAsia="Times New Roman" w:cs="Times New Roman"/>
          <w:color w:val="000000"/>
          <w:sz w:val="22"/>
          <w:szCs w:val="22"/>
        </w:rPr>
        <w:t>mu. Pracovníci 1. úrovně základní podpory poskytují kvalifikovanou podporu koncovým uživatelům na místě (on-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site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), ze které jsou na 2. úroveň specializované podpory Poskytovatele zasílány jen takové požadavky, které na 1. úrovni nebyly vyřešeny. </w:t>
      </w:r>
      <w:bookmarkEnd w:id="5"/>
    </w:p>
    <w:p w:rsidR="009112E1" w:rsidRDefault="009D1CA5">
      <w:pPr>
        <w:pStyle w:val="Zkladntext"/>
        <w:spacing w:before="113" w:after="120"/>
      </w:pPr>
      <w:r>
        <w:rPr>
          <w:rFonts w:eastAsia="Times New Roman" w:cs="Times New Roman"/>
          <w:color w:val="000000"/>
          <w:sz w:val="22"/>
          <w:szCs w:val="22"/>
        </w:rPr>
        <w:t xml:space="preserve">    • Fun</w:t>
      </w:r>
      <w:r>
        <w:rPr>
          <w:rFonts w:eastAsia="Times New Roman" w:cs="Times New Roman"/>
          <w:color w:val="000000"/>
          <w:sz w:val="22"/>
          <w:szCs w:val="22"/>
        </w:rPr>
        <w:t>kčnost infrastrukturního prostředí pro běh Ekonomického informačního systému, tj. včetně aktuálnosti systémového softwaru, datové služby komunikační infrastruktury a zálohování serverových systémů.</w:t>
      </w:r>
    </w:p>
    <w:p w:rsidR="009112E1" w:rsidRDefault="009D1CA5">
      <w:pPr>
        <w:pStyle w:val="Zkladntext"/>
        <w:spacing w:before="113" w:after="120"/>
      </w:pPr>
      <w:r>
        <w:rPr>
          <w:rFonts w:eastAsia="Times New Roman" w:cs="Times New Roman"/>
          <w:color w:val="000000"/>
          <w:sz w:val="22"/>
          <w:szCs w:val="22"/>
        </w:rPr>
        <w:t xml:space="preserve">    • Provoz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ServiceDesk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systému (Mantis Bug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Tracker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Mant</w:t>
      </w:r>
      <w:r>
        <w:rPr>
          <w:rFonts w:eastAsia="Times New Roman" w:cs="Times New Roman"/>
          <w:color w:val="000000"/>
          <w:sz w:val="22"/>
          <w:szCs w:val="22"/>
        </w:rPr>
        <w:t>isBT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>)</w:t>
      </w:r>
    </w:p>
    <w:p w:rsidR="009112E1" w:rsidRDefault="009D1CA5">
      <w:pPr>
        <w:pStyle w:val="Zkladntext"/>
        <w:spacing w:before="113" w:after="120"/>
      </w:pPr>
      <w:r>
        <w:rPr>
          <w:rFonts w:eastAsia="Times New Roman" w:cs="Times New Roman"/>
          <w:color w:val="000000"/>
          <w:sz w:val="22"/>
          <w:szCs w:val="22"/>
        </w:rPr>
        <w:t xml:space="preserve">Objednatel poskytuje pro 1. úroveň podpory koncovým uživatelům vlastní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ServiceDesk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systém, kterým je Mantis Bug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Tracker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MantisBT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(či v budoucnu systém obdobné funkcionality). Je požadováno, aby komunikace mezi 1. a 2. úrovní servisní podpory byla pr</w:t>
      </w:r>
      <w:r>
        <w:rPr>
          <w:rFonts w:eastAsia="Times New Roman" w:cs="Times New Roman"/>
          <w:color w:val="000000"/>
          <w:sz w:val="22"/>
          <w:szCs w:val="22"/>
        </w:rPr>
        <w:t xml:space="preserve">ováděna přednostně v prostředí tohoto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ServiceDesk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systému.</w:t>
      </w:r>
    </w:p>
    <w:p w:rsidR="009112E1" w:rsidRDefault="009D1CA5">
      <w:pPr>
        <w:pStyle w:val="Zkladntext"/>
        <w:spacing w:before="113" w:after="120"/>
      </w:pPr>
      <w:r>
        <w:rPr>
          <w:rFonts w:eastAsia="Times New Roman" w:cs="Times New Roman"/>
          <w:color w:val="000000"/>
          <w:sz w:val="22"/>
          <w:szCs w:val="22"/>
        </w:rPr>
        <w:t xml:space="preserve">Objednatel umožní v případě zájmu Poskytovatele provést Poskytovateli propojení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ServiceDesk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systému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MantisBT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se systémem provozovaným Poskytovatelem, tj. umožní tzv. propisování požadavků (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ticketů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>)</w:t>
      </w:r>
      <w:r>
        <w:rPr>
          <w:rFonts w:eastAsia="Times New Roman" w:cs="Times New Roman"/>
          <w:color w:val="000000"/>
          <w:sz w:val="22"/>
          <w:szCs w:val="22"/>
        </w:rPr>
        <w:t xml:space="preserve"> systému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MantisBT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se systémem Poskytovatele tak, aby Poskytovatel mohl využívat své servisní prostředí a nemusel pracovat přímo v prostředí systému Objednatele. Propojení musí být realizováno v reálném čase, nesmí docházet ke zpoždění či modifikaci informa</w:t>
      </w:r>
      <w:r>
        <w:rPr>
          <w:rFonts w:eastAsia="Times New Roman" w:cs="Times New Roman"/>
          <w:color w:val="000000"/>
          <w:sz w:val="22"/>
          <w:szCs w:val="22"/>
        </w:rPr>
        <w:t xml:space="preserve">cí předávaných z 1. úrovně na 2. úroveň a v případě sporu bude za primární považován stav záznamů a informací v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ServiceDesk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systému Objednatele.</w:t>
      </w:r>
    </w:p>
    <w:p w:rsidR="009112E1" w:rsidRDefault="009D1CA5">
      <w:pPr>
        <w:pStyle w:val="Zkladntext"/>
        <w:spacing w:before="113" w:after="120"/>
      </w:pPr>
      <w:r>
        <w:rPr>
          <w:rFonts w:eastAsia="Times New Roman" w:cs="Times New Roman"/>
          <w:color w:val="000000"/>
          <w:sz w:val="22"/>
          <w:szCs w:val="22"/>
        </w:rPr>
        <w:t xml:space="preserve">    • Vzdálený (VPN) přístup nezbytný pro poskytování Servisních </w:t>
      </w:r>
      <w:proofErr w:type="gramStart"/>
      <w:r>
        <w:rPr>
          <w:rFonts w:eastAsia="Times New Roman" w:cs="Times New Roman"/>
          <w:color w:val="000000"/>
          <w:sz w:val="22"/>
          <w:szCs w:val="22"/>
        </w:rPr>
        <w:t>služeb</w:t>
      </w:r>
      <w:proofErr w:type="gramEnd"/>
      <w:r>
        <w:rPr>
          <w:rFonts w:eastAsia="Times New Roman" w:cs="Times New Roman"/>
          <w:color w:val="000000"/>
          <w:sz w:val="22"/>
          <w:szCs w:val="22"/>
        </w:rPr>
        <w:t xml:space="preserve"> popř. Rozvoje.</w:t>
      </w:r>
    </w:p>
    <w:p w:rsidR="009112E1" w:rsidRDefault="009112E1"/>
    <w:sectPr w:rsidR="009112E1">
      <w:footerReference w:type="default" r:id="rId9"/>
      <w:pgSz w:w="11906" w:h="16838"/>
      <w:pgMar w:top="1417" w:right="1417" w:bottom="1417" w:left="1417" w:header="0" w:footer="720" w:gutter="0"/>
      <w:cols w:space="708"/>
      <w:formProt w:val="0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CA5" w:rsidRDefault="009D1CA5">
      <w:r>
        <w:separator/>
      </w:r>
    </w:p>
  </w:endnote>
  <w:endnote w:type="continuationSeparator" w:id="0">
    <w:p w:rsidR="009D1CA5" w:rsidRDefault="009D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ont45">
    <w:panose1 w:val="00000000000000000000"/>
    <w:charset w:val="00"/>
    <w:family w:val="roman"/>
    <w:notTrueType/>
    <w:pitch w:val="default"/>
  </w:font>
  <w:font w:name="Helvetica">
    <w:panose1 w:val="020B0604020202020204"/>
    <w:charset w:val="01"/>
    <w:family w:val="swiss"/>
    <w:pitch w:val="default"/>
  </w:font>
  <w:font w:name="Times">
    <w:altName w:val="Times New Roman"/>
    <w:panose1 w:val="02020603050405020304"/>
    <w:charset w:val="01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1"/>
    <w:family w:val="swiss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utiger LT Com 45 Light">
    <w:charset w:val="01"/>
    <w:family w:val="swiss"/>
    <w:pitch w:val="default"/>
  </w:font>
  <w:font w:name="TimesE">
    <w:charset w:val="01"/>
    <w:family w:val="swiss"/>
    <w:pitch w:val="default"/>
  </w:font>
  <w:font w:name="UniSerif">
    <w:charset w:val="01"/>
    <w:family w:val="swiss"/>
    <w:pitch w:val="default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charset w:val="01"/>
    <w:family w:val="swiss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varese Bk BTCE">
    <w:charset w:val="01"/>
    <w:family w:val="swiss"/>
    <w:pitch w:val="default"/>
  </w:font>
  <w:font w:name="JIDHHO+Arial">
    <w:charset w:val="01"/>
    <w:family w:val="swiss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2E1" w:rsidRDefault="009D1CA5">
    <w:pPr>
      <w:pStyle w:val="Zpat"/>
      <w:jc w:val="center"/>
    </w:pPr>
    <w:r>
      <w:t xml:space="preserve">- </w:t>
    </w: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CA5" w:rsidRDefault="009D1CA5">
      <w:r>
        <w:separator/>
      </w:r>
    </w:p>
  </w:footnote>
  <w:footnote w:type="continuationSeparator" w:id="0">
    <w:p w:rsidR="009D1CA5" w:rsidRDefault="009D1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E0448"/>
    <w:multiLevelType w:val="multilevel"/>
    <w:tmpl w:val="BC7C99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5370333"/>
    <w:multiLevelType w:val="multilevel"/>
    <w:tmpl w:val="BA9CA350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4FA35DA6"/>
    <w:multiLevelType w:val="multilevel"/>
    <w:tmpl w:val="DEFE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2E1"/>
    <w:rsid w:val="00403D9D"/>
    <w:rsid w:val="009112E1"/>
    <w:rsid w:val="009D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E2AD7"/>
  <w15:docId w15:val="{F99A66D2-355C-48C4-A52B-DCA1DAB79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uppressAutoHyphens/>
      <w:jc w:val="both"/>
    </w:pPr>
    <w:rPr>
      <w:rFonts w:ascii="Georgia" w:hAnsi="Georgia"/>
      <w:color w:val="00000A"/>
      <w:lang w:eastAsia="cs-CZ"/>
    </w:rPr>
  </w:style>
  <w:style w:type="paragraph" w:styleId="Nadpis1">
    <w:name w:val="heading 1"/>
    <w:basedOn w:val="Normln"/>
    <w:qFormat/>
    <w:pPr>
      <w:keepNext/>
      <w:spacing w:after="120"/>
      <w:outlineLvl w:val="0"/>
    </w:pPr>
    <w:rPr>
      <w:b/>
      <w:sz w:val="28"/>
      <w:szCs w:val="24"/>
    </w:rPr>
  </w:style>
  <w:style w:type="paragraph" w:styleId="Nadpis2">
    <w:name w:val="heading 2"/>
    <w:basedOn w:val="Nadpis1"/>
    <w:autoRedefine/>
    <w:qFormat/>
    <w:pPr>
      <w:spacing w:before="120" w:after="60"/>
      <w:ind w:left="576" w:hanging="576"/>
      <w:outlineLvl w:val="1"/>
    </w:pPr>
    <w:rPr>
      <w:sz w:val="24"/>
    </w:rPr>
  </w:style>
  <w:style w:type="paragraph" w:styleId="Nadpis3">
    <w:name w:val="heading 3"/>
    <w:basedOn w:val="Nadpis2"/>
    <w:autoRedefine/>
    <w:qFormat/>
    <w:pPr>
      <w:shd w:val="clear" w:color="auto" w:fill="FFFFFF"/>
      <w:spacing w:before="180"/>
      <w:ind w:left="0" w:firstLine="0"/>
      <w:outlineLvl w:val="2"/>
    </w:pPr>
    <w:rPr>
      <w:rFonts w:ascii="Verdana" w:hAnsi="Verdana"/>
      <w:b w:val="0"/>
      <w:sz w:val="20"/>
      <w:szCs w:val="20"/>
    </w:rPr>
  </w:style>
  <w:style w:type="paragraph" w:styleId="Nadpis4">
    <w:name w:val="heading 4"/>
    <w:basedOn w:val="Normln"/>
    <w:qFormat/>
    <w:pPr>
      <w:keepNext/>
      <w:outlineLvl w:val="3"/>
    </w:pPr>
    <w:rPr>
      <w:sz w:val="24"/>
      <w:u w:val="single"/>
    </w:rPr>
  </w:style>
  <w:style w:type="paragraph" w:styleId="Nadpis5">
    <w:name w:val="heading 5"/>
    <w:basedOn w:val="Normln"/>
    <w:qFormat/>
    <w:pPr>
      <w:keepNext/>
      <w:outlineLvl w:val="4"/>
    </w:pPr>
    <w:rPr>
      <w:u w:val="single"/>
    </w:rPr>
  </w:style>
  <w:style w:type="paragraph" w:styleId="Nadpis6">
    <w:name w:val="heading 6"/>
    <w:basedOn w:val="Normln"/>
    <w:qFormat/>
    <w:pPr>
      <w:keepNext/>
      <w:jc w:val="center"/>
      <w:outlineLvl w:val="5"/>
    </w:pPr>
    <w:rPr>
      <w:b/>
      <w:sz w:val="28"/>
    </w:rPr>
  </w:style>
  <w:style w:type="paragraph" w:styleId="Nadpis7">
    <w:name w:val="heading 7"/>
    <w:basedOn w:val="Normln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dpis8">
    <w:name w:val="heading 8"/>
    <w:basedOn w:val="Normln"/>
    <w:qFormat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dpis9">
    <w:name w:val="heading 9"/>
    <w:basedOn w:val="Normln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qFormat/>
    <w:rPr>
      <w:rFonts w:ascii="Georgia" w:eastAsia="Times New Roman" w:hAnsi="Georgia" w:cs="Times New Roman"/>
      <w:b/>
      <w:sz w:val="28"/>
      <w:szCs w:val="24"/>
      <w:lang w:eastAsia="cs-CZ"/>
    </w:rPr>
  </w:style>
  <w:style w:type="character" w:customStyle="1" w:styleId="Nadpis2Char">
    <w:name w:val="Nadpis 2 Char"/>
    <w:qFormat/>
    <w:rPr>
      <w:rFonts w:ascii="Georgia" w:eastAsia="Times New Roman" w:hAnsi="Georgia" w:cs="Times New Roman"/>
      <w:b/>
      <w:sz w:val="24"/>
      <w:szCs w:val="24"/>
      <w:lang w:eastAsia="cs-CZ"/>
    </w:rPr>
  </w:style>
  <w:style w:type="character" w:customStyle="1" w:styleId="Nadpis3Char">
    <w:name w:val="Nadpis 3 Char"/>
    <w:qFormat/>
    <w:rPr>
      <w:rFonts w:ascii="Verdana" w:eastAsia="Times New Roman" w:hAnsi="Verdana" w:cs="Times New Roman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qFormat/>
    <w:rPr>
      <w:rFonts w:ascii="Georgia" w:eastAsia="Times New Roman" w:hAnsi="Georgia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qFormat/>
    <w:rPr>
      <w:rFonts w:ascii="Georgia" w:eastAsia="Times New Roman" w:hAnsi="Georgia" w:cs="Times New Roman"/>
      <w:sz w:val="20"/>
      <w:szCs w:val="20"/>
      <w:u w:val="single"/>
      <w:lang w:eastAsia="cs-CZ"/>
    </w:rPr>
  </w:style>
  <w:style w:type="character" w:customStyle="1" w:styleId="Nadpis6Char">
    <w:name w:val="Nadpis 6 Char"/>
    <w:qFormat/>
    <w:rPr>
      <w:rFonts w:ascii="Georgia" w:eastAsia="Times New Roman" w:hAnsi="Georgia" w:cs="Times New Roman"/>
      <w:b/>
      <w:sz w:val="28"/>
      <w:szCs w:val="20"/>
      <w:lang w:eastAsia="cs-CZ"/>
    </w:rPr>
  </w:style>
  <w:style w:type="character" w:customStyle="1" w:styleId="Nadpis7Char">
    <w:name w:val="Nadpis 7 Char"/>
    <w:qFormat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qFormat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qFormat/>
    <w:rPr>
      <w:rFonts w:ascii="Cambria" w:eastAsia="Times New Roman" w:hAnsi="Cambria" w:cs="Times New Roman"/>
      <w:lang w:eastAsia="cs-CZ"/>
    </w:rPr>
  </w:style>
  <w:style w:type="character" w:customStyle="1" w:styleId="ZhlavChar">
    <w:name w:val="Záhlaví Char"/>
    <w:qFormat/>
    <w:rPr>
      <w:rFonts w:ascii="Georgia" w:eastAsia="Times New Roman" w:hAnsi="Georgia" w:cs="Times New Roman"/>
      <w:sz w:val="20"/>
      <w:szCs w:val="20"/>
      <w:lang w:eastAsia="cs-CZ"/>
    </w:rPr>
  </w:style>
  <w:style w:type="character" w:customStyle="1" w:styleId="ZpatChar">
    <w:name w:val="Zápatí Char"/>
    <w:qFormat/>
    <w:rPr>
      <w:rFonts w:ascii="Georgia" w:eastAsia="Times New Roman" w:hAnsi="Georgia" w:cs="Times New Roman"/>
      <w:sz w:val="20"/>
      <w:szCs w:val="20"/>
      <w:lang w:eastAsia="cs-CZ"/>
    </w:rPr>
  </w:style>
  <w:style w:type="character" w:customStyle="1" w:styleId="ZkladntextChar">
    <w:name w:val="Základní text Char"/>
    <w:qFormat/>
    <w:rPr>
      <w:rFonts w:ascii="Georgia" w:eastAsia="Times New Roman" w:hAnsi="Georgia" w:cs="Times New Roman"/>
      <w:sz w:val="20"/>
      <w:szCs w:val="20"/>
      <w:lang w:eastAsia="cs-CZ"/>
    </w:rPr>
  </w:style>
  <w:style w:type="character" w:customStyle="1" w:styleId="Internetovodkaz">
    <w:name w:val="Internetový odkaz"/>
    <w:qFormat/>
    <w:rPr>
      <w:color w:val="000080"/>
      <w:u w:val="single"/>
    </w:rPr>
  </w:style>
  <w:style w:type="character" w:customStyle="1" w:styleId="RozloendokumentuChar">
    <w:name w:val="Rozložení dokumentu Char"/>
    <w:qFormat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Zkladntext3Char">
    <w:name w:val="Základní text 3 Char"/>
    <w:qFormat/>
    <w:rPr>
      <w:rFonts w:ascii="Georgia" w:eastAsia="Times New Roman" w:hAnsi="Georgia" w:cs="Times New Roman"/>
      <w:sz w:val="20"/>
      <w:szCs w:val="20"/>
      <w:lang w:eastAsia="cs-CZ"/>
    </w:rPr>
  </w:style>
  <w:style w:type="character" w:customStyle="1" w:styleId="Zkladntextodsazen2Char">
    <w:name w:val="Základní text odsazený 2 Char"/>
    <w:qFormat/>
    <w:rPr>
      <w:rFonts w:ascii="Georgia" w:eastAsia="Times New Roman" w:hAnsi="Georgia" w:cs="Times New Roman"/>
      <w:sz w:val="20"/>
      <w:szCs w:val="20"/>
      <w:lang w:eastAsia="cs-CZ"/>
    </w:rPr>
  </w:style>
  <w:style w:type="character" w:styleId="Sledovanodkaz">
    <w:name w:val="FollowedHyperlink"/>
    <w:qFormat/>
    <w:rPr>
      <w:color w:val="800080"/>
      <w:u w:val="single"/>
    </w:rPr>
  </w:style>
  <w:style w:type="character" w:customStyle="1" w:styleId="Zkladntextodsazen3Char">
    <w:name w:val="Základní text odsazený 3 Char"/>
    <w:qFormat/>
    <w:rPr>
      <w:rFonts w:ascii="Georgia" w:eastAsia="Times New Roman" w:hAnsi="Georgia" w:cs="Times New Roman"/>
      <w:sz w:val="20"/>
      <w:szCs w:val="20"/>
      <w:lang w:eastAsia="cs-CZ"/>
    </w:rPr>
  </w:style>
  <w:style w:type="character" w:customStyle="1" w:styleId="Odkaznakoment1">
    <w:name w:val="Odkaz na komentář1"/>
    <w:qFormat/>
    <w:rPr>
      <w:sz w:val="16"/>
    </w:rPr>
  </w:style>
  <w:style w:type="character" w:customStyle="1" w:styleId="TextkomenteChar">
    <w:name w:val="Text komentáře Char"/>
    <w:uiPriority w:val="99"/>
    <w:qFormat/>
    <w:rPr>
      <w:rFonts w:ascii="Georgia" w:eastAsia="Times New Roman" w:hAnsi="Georgia" w:cs="Times New Roman"/>
      <w:sz w:val="20"/>
      <w:szCs w:val="20"/>
      <w:lang w:eastAsia="cs-CZ"/>
    </w:rPr>
  </w:style>
  <w:style w:type="character" w:customStyle="1" w:styleId="PedmtkomenteChar">
    <w:name w:val="Předmět komentáře Char"/>
    <w:qFormat/>
    <w:rPr>
      <w:rFonts w:ascii="Georgia" w:eastAsia="Times New Roman" w:hAnsi="Georgia" w:cs="Times New Roman"/>
      <w:b/>
      <w:bCs/>
      <w:sz w:val="20"/>
      <w:szCs w:val="20"/>
      <w:lang w:eastAsia="cs-CZ"/>
    </w:rPr>
  </w:style>
  <w:style w:type="character" w:customStyle="1" w:styleId="TextbublinyChar">
    <w:name w:val="Text bubliny Char"/>
    <w:qFormat/>
    <w:rPr>
      <w:rFonts w:ascii="Tahoma" w:eastAsia="Times New Roman" w:hAnsi="Tahoma" w:cs="Tahoma"/>
      <w:sz w:val="16"/>
      <w:szCs w:val="16"/>
      <w:lang w:eastAsia="cs-CZ"/>
    </w:rPr>
  </w:style>
  <w:style w:type="character" w:styleId="slostrnky">
    <w:name w:val="page number"/>
    <w:uiPriority w:val="99"/>
    <w:semiHidden/>
    <w:unhideWhenUsed/>
    <w:qFormat/>
    <w:rsid w:val="00313FEF"/>
  </w:style>
  <w:style w:type="character" w:customStyle="1" w:styleId="BodyTextIndentChar">
    <w:name w:val="Body Text Indent Char"/>
    <w:qFormat/>
    <w:rPr>
      <w:rFonts w:ascii="Georgia" w:eastAsia="Times New Roman" w:hAnsi="Georgia" w:cs="Times New Roman"/>
      <w:sz w:val="24"/>
      <w:szCs w:val="20"/>
      <w:lang w:eastAsia="cs-CZ"/>
    </w:rPr>
  </w:style>
  <w:style w:type="character" w:customStyle="1" w:styleId="skdlabel31">
    <w:name w:val="skdlabel31"/>
    <w:qFormat/>
    <w:rPr>
      <w:sz w:val="16"/>
    </w:rPr>
  </w:style>
  <w:style w:type="character" w:customStyle="1" w:styleId="ProsttextChar">
    <w:name w:val="Prostý text Char"/>
    <w:qFormat/>
    <w:rPr>
      <w:rFonts w:ascii="Consolas" w:hAnsi="Consolas"/>
      <w:sz w:val="21"/>
      <w:lang w:eastAsia="cs-CZ"/>
    </w:rPr>
  </w:style>
  <w:style w:type="character" w:customStyle="1" w:styleId="ProsttextChar1">
    <w:name w:val="Prostý text Char1"/>
    <w:qFormat/>
    <w:rPr>
      <w:rFonts w:ascii="Consolas" w:eastAsia="Times New Roman" w:hAnsi="Consolas" w:cs="Consolas"/>
      <w:sz w:val="21"/>
      <w:szCs w:val="21"/>
      <w:lang w:eastAsia="cs-CZ"/>
    </w:rPr>
  </w:style>
  <w:style w:type="character" w:customStyle="1" w:styleId="PodtitulChar">
    <w:name w:val="Podtitul Char"/>
    <w:qFormat/>
    <w:rPr>
      <w:rFonts w:ascii="Cambria" w:eastAsia="Times New Roman" w:hAnsi="Cambria" w:cs="Times New Roman"/>
      <w:sz w:val="24"/>
      <w:szCs w:val="24"/>
      <w:lang w:eastAsia="cs-CZ"/>
    </w:rPr>
  </w:style>
  <w:style w:type="character" w:customStyle="1" w:styleId="Zdraznn1">
    <w:name w:val="Zdůraznění1"/>
    <w:qFormat/>
    <w:rPr>
      <w:i/>
      <w:iCs/>
    </w:rPr>
  </w:style>
  <w:style w:type="character" w:styleId="Siln">
    <w:name w:val="Strong"/>
    <w:qFormat/>
    <w:rPr>
      <w:b/>
      <w:bCs/>
    </w:rPr>
  </w:style>
  <w:style w:type="character" w:customStyle="1" w:styleId="Odrka1Char">
    <w:name w:val="Odrážka 1 Char"/>
    <w:qFormat/>
    <w:rPr>
      <w:rFonts w:ascii="Arial" w:eastAsia="Times New Roman" w:hAnsi="Arial" w:cs="Times New Roman"/>
      <w:sz w:val="20"/>
      <w:szCs w:val="24"/>
    </w:rPr>
  </w:style>
  <w:style w:type="character" w:customStyle="1" w:styleId="BezmezerChar">
    <w:name w:val="Bez mezer Char"/>
    <w:qFormat/>
    <w:rPr>
      <w:rFonts w:ascii="Arial" w:eastAsia="Times New Roman" w:hAnsi="Arial" w:cs="Times New Roman"/>
      <w:sz w:val="20"/>
      <w:szCs w:val="20"/>
    </w:rPr>
  </w:style>
  <w:style w:type="character" w:customStyle="1" w:styleId="Cenk">
    <w:name w:val="Ceník"/>
    <w:qFormat/>
    <w:rPr>
      <w:rFonts w:ascii="Arial" w:hAnsi="Arial"/>
      <w:sz w:val="22"/>
    </w:rPr>
  </w:style>
  <w:style w:type="character" w:customStyle="1" w:styleId="NzevChar">
    <w:name w:val="Název Char"/>
    <w:qFormat/>
    <w:rPr>
      <w:rFonts w:ascii="Arial" w:eastAsia="Times New Roman" w:hAnsi="Arial" w:cs="Times New Roman"/>
      <w:b/>
      <w:kern w:val="2"/>
      <w:sz w:val="32"/>
      <w:szCs w:val="20"/>
      <w:lang w:eastAsia="cs-CZ"/>
    </w:rPr>
  </w:style>
  <w:style w:type="character" w:customStyle="1" w:styleId="platne1">
    <w:name w:val="platne1"/>
    <w:uiPriority w:val="99"/>
    <w:qFormat/>
    <w:rPr>
      <w:rFonts w:cs="Times New Roman"/>
    </w:rPr>
  </w:style>
  <w:style w:type="character" w:customStyle="1" w:styleId="TextpoznpodarouChar">
    <w:name w:val="Text pozn. pod čarou Char"/>
    <w:qFormat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Ukotvenpoznmkypodarou">
    <w:name w:val="Ukotvení poznámky pod čarou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Zkladntext2Char">
    <w:name w:val="Základní text 2 Char"/>
    <w:qFormat/>
    <w:rPr>
      <w:rFonts w:ascii="Verdana" w:eastAsia="Times New Roman" w:hAnsi="Verdana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qFormat/>
    <w:rPr>
      <w:rFonts w:ascii="Verdana" w:eastAsia="Times New Roman" w:hAnsi="Verdana" w:cs="Times New Roman"/>
      <w:sz w:val="24"/>
      <w:szCs w:val="20"/>
      <w:lang w:eastAsia="cs-CZ"/>
    </w:rPr>
  </w:style>
  <w:style w:type="character" w:customStyle="1" w:styleId="Nadpis3CharChar">
    <w:name w:val="Nadpis 3 Char Char"/>
    <w:qFormat/>
    <w:rPr>
      <w:rFonts w:ascii="Verdana" w:hAnsi="Verdana"/>
      <w:b/>
      <w:lang w:val="cs-CZ" w:eastAsia="cs-CZ" w:bidi="ar-SA"/>
    </w:rPr>
  </w:style>
  <w:style w:type="character" w:customStyle="1" w:styleId="RLTextlnkuslovanChar">
    <w:name w:val="RL Text článku číslovaný Char"/>
    <w:qFormat/>
    <w:rPr>
      <w:rFonts w:ascii="Calibri" w:eastAsia="Times New Roman" w:hAnsi="Calibri" w:cs="Times New Roman"/>
      <w:szCs w:val="24"/>
      <w:lang w:eastAsia="cs-CZ"/>
    </w:rPr>
  </w:style>
  <w:style w:type="character" w:customStyle="1" w:styleId="RLlneksmlouvyCharChar">
    <w:name w:val="RL Článek smlouvy Char Char"/>
    <w:qFormat/>
    <w:rPr>
      <w:rFonts w:ascii="Calibri" w:eastAsia="Times New Roman" w:hAnsi="Calibri" w:cs="Times New Roman"/>
      <w:b/>
      <w:szCs w:val="24"/>
    </w:rPr>
  </w:style>
  <w:style w:type="character" w:customStyle="1" w:styleId="RLProhlensmluvnchstranChar">
    <w:name w:val="RL Prohlášení smluvních stran Char"/>
    <w:qFormat/>
    <w:rPr>
      <w:rFonts w:ascii="Calibri" w:eastAsia="Times New Roman" w:hAnsi="Calibri" w:cs="Times New Roman"/>
      <w:b/>
      <w:szCs w:val="24"/>
      <w:lang w:eastAsia="cs-CZ"/>
    </w:rPr>
  </w:style>
  <w:style w:type="character" w:customStyle="1" w:styleId="Kurzva">
    <w:name w:val="Kurzíva"/>
    <w:qFormat/>
    <w:rPr>
      <w:i/>
    </w:rPr>
  </w:style>
  <w:style w:type="character" w:customStyle="1" w:styleId="RLlneksmlouvyChar">
    <w:name w:val="RL Článek smlouvy Char"/>
    <w:qFormat/>
    <w:rPr>
      <w:rFonts w:ascii="Calibri" w:hAnsi="Calibri"/>
      <w:b/>
      <w:sz w:val="22"/>
      <w:szCs w:val="24"/>
      <w:lang w:eastAsia="en-US"/>
    </w:rPr>
  </w:style>
  <w:style w:type="character" w:customStyle="1" w:styleId="ZKLADNChar">
    <w:name w:val="ZÁKLADNÍ Char"/>
    <w:qFormat/>
    <w:rPr>
      <w:rFonts w:ascii="Garamond" w:hAnsi="Garamond"/>
      <w:sz w:val="24"/>
      <w:szCs w:val="24"/>
    </w:rPr>
  </w:style>
  <w:style w:type="character" w:customStyle="1" w:styleId="SeznamplohChar">
    <w:name w:val="Seznam příloh Char"/>
    <w:qFormat/>
    <w:rPr>
      <w:rFonts w:ascii="Calibri" w:eastAsia="Times New Roman" w:hAnsi="Calibri" w:cs="Times New Roman"/>
      <w:szCs w:val="24"/>
    </w:rPr>
  </w:style>
  <w:style w:type="character" w:customStyle="1" w:styleId="doplnuchazeChar">
    <w:name w:val="doplní uchazeč Char"/>
    <w:qFormat/>
    <w:rPr>
      <w:rFonts w:ascii="Calibri" w:eastAsia="Times New Roman" w:hAnsi="Calibri" w:cs="Times New Roman"/>
      <w:b/>
      <w:lang w:eastAsia="cs-CZ"/>
    </w:rPr>
  </w:style>
  <w:style w:type="character" w:customStyle="1" w:styleId="TextvysvtlivekChar">
    <w:name w:val="Text vysvětlivek Char"/>
    <w:qFormat/>
    <w:rPr>
      <w:rFonts w:ascii="Calibri" w:eastAsia="Times New Roman" w:hAnsi="Calibri" w:cs="Times New Roman"/>
      <w:sz w:val="20"/>
      <w:szCs w:val="20"/>
      <w:lang w:eastAsia="cs-CZ"/>
    </w:rPr>
  </w:style>
  <w:style w:type="character" w:customStyle="1" w:styleId="Ukotvenvysvtlivky">
    <w:name w:val="Ukotvení vysvětlivky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4DNormlnChar">
    <w:name w:val="4D Normální Char"/>
    <w:qFormat/>
    <w:rPr>
      <w:rFonts w:ascii="Arial" w:eastAsia="Times New Roman" w:hAnsi="Arial" w:cs="Tahoma"/>
      <w:sz w:val="20"/>
      <w:szCs w:val="20"/>
      <w:lang w:eastAsia="cs-CZ"/>
    </w:rPr>
  </w:style>
  <w:style w:type="character" w:customStyle="1" w:styleId="SeznamsodrkamiChar">
    <w:name w:val="Seznam s odrážkami Char"/>
    <w:qFormat/>
    <w:rPr>
      <w:rFonts w:ascii="Calibri" w:eastAsia="Times New Roman" w:hAnsi="Calibri" w:cs="Times New Roman"/>
      <w:kern w:val="2"/>
      <w:sz w:val="24"/>
      <w:szCs w:val="24"/>
      <w:lang w:eastAsia="cs-CZ"/>
    </w:rPr>
  </w:style>
  <w:style w:type="character" w:customStyle="1" w:styleId="Kap11Char">
    <w:name w:val="Kap1.1 Char"/>
    <w:qFormat/>
    <w:rPr>
      <w:rFonts w:eastAsia="font45" w:cs="font45"/>
      <w:b/>
      <w:caps/>
      <w:color w:val="548DD4"/>
      <w:spacing w:val="20"/>
      <w:sz w:val="24"/>
      <w:szCs w:val="24"/>
      <w:lang w:bidi="en-US"/>
    </w:rPr>
  </w:style>
  <w:style w:type="character" w:customStyle="1" w:styleId="Kap1Char">
    <w:name w:val="Kap1 Char"/>
    <w:qFormat/>
    <w:rPr>
      <w:rFonts w:eastAsia="font45" w:cs="font45"/>
      <w:b/>
      <w:caps/>
      <w:color w:val="548DD4"/>
      <w:spacing w:val="20"/>
      <w:sz w:val="28"/>
      <w:szCs w:val="28"/>
      <w:lang w:bidi="en-US"/>
    </w:rPr>
  </w:style>
  <w:style w:type="character" w:customStyle="1" w:styleId="Kap111Char">
    <w:name w:val="Kap1.1.1 Char"/>
    <w:qFormat/>
    <w:rPr>
      <w:rFonts w:eastAsia="font45" w:cs="font45"/>
      <w:b/>
      <w:caps/>
      <w:color w:val="548DD4"/>
      <w:spacing w:val="20"/>
      <w:sz w:val="24"/>
      <w:szCs w:val="24"/>
      <w:lang w:bidi="en-US"/>
    </w:rPr>
  </w:style>
  <w:style w:type="character" w:customStyle="1" w:styleId="SWNadpis2Char">
    <w:name w:val="SW_Nadpis2 Char"/>
    <w:qFormat/>
    <w:rPr>
      <w:rFonts w:ascii="Helvetica" w:eastAsia="Times New Roman" w:hAnsi="Helvetica" w:cs="Helvetica"/>
      <w:b/>
      <w:bCs/>
      <w:color w:val="000000"/>
      <w:sz w:val="29"/>
      <w:szCs w:val="29"/>
      <w:lang w:eastAsia="cs-CZ"/>
    </w:rPr>
  </w:style>
  <w:style w:type="character" w:customStyle="1" w:styleId="NornlntextChar">
    <w:name w:val="Nornální text Char"/>
    <w:qFormat/>
    <w:rPr>
      <w:rFonts w:ascii="Times" w:eastAsia="Times New Roman" w:hAnsi="Times" w:cs="Times"/>
      <w:color w:val="000000"/>
      <w:sz w:val="20"/>
      <w:szCs w:val="20"/>
      <w:lang w:eastAsia="cs-CZ"/>
    </w:rPr>
  </w:style>
  <w:style w:type="character" w:customStyle="1" w:styleId="RLSeznamplohChar">
    <w:name w:val="RL Seznam příloh Char"/>
    <w:qFormat/>
    <w:rPr>
      <w:rFonts w:ascii="Calibri" w:eastAsia="Times New Roman" w:hAnsi="Calibri" w:cs="Times New Roman"/>
      <w:szCs w:val="20"/>
    </w:rPr>
  </w:style>
  <w:style w:type="character" w:customStyle="1" w:styleId="CharChar2">
    <w:name w:val="Char Char2"/>
    <w:qFormat/>
    <w:rPr>
      <w:rFonts w:ascii="Times New Roman" w:eastAsia="Times New Roman" w:hAnsi="Times New Roman"/>
      <w:kern w:val="2"/>
      <w:sz w:val="24"/>
      <w:szCs w:val="24"/>
    </w:rPr>
  </w:style>
  <w:style w:type="character" w:customStyle="1" w:styleId="RozloendokumentuChar1">
    <w:name w:val="Rozložení dokumentu Char1"/>
    <w:qFormat/>
    <w:rPr>
      <w:rFonts w:ascii="Tahoma" w:eastAsia="Times New Roman" w:hAnsi="Tahoma" w:cs="Times New Roman"/>
      <w:sz w:val="20"/>
      <w:szCs w:val="20"/>
      <w:shd w:val="clear" w:color="auto" w:fill="000080"/>
      <w:lang w:eastAsia="cs-CZ"/>
    </w:rPr>
  </w:style>
  <w:style w:type="character" w:styleId="Zdraznnintenzivn">
    <w:name w:val="Intense Emphasis"/>
    <w:qFormat/>
    <w:rPr>
      <w:b/>
      <w:bCs/>
      <w:i/>
      <w:iCs/>
      <w:color w:val="4F81BD"/>
    </w:rPr>
  </w:style>
  <w:style w:type="character" w:customStyle="1" w:styleId="SeznamsodrkamiCharChar">
    <w:name w:val="Seznam s odrážkami Char Char"/>
    <w:qFormat/>
    <w:rPr>
      <w:kern w:val="2"/>
      <w:sz w:val="24"/>
      <w:szCs w:val="24"/>
      <w:lang w:val="cs-CZ" w:eastAsia="cs-CZ" w:bidi="ar-SA"/>
    </w:rPr>
  </w:style>
  <w:style w:type="character" w:customStyle="1" w:styleId="zvraznnChar">
    <w:name w:val="zvýrazněný Char"/>
    <w:qFormat/>
    <w:rPr>
      <w:rFonts w:ascii="Arial" w:eastAsia="Times New Roman" w:hAnsi="Arial" w:cs="Times New Roman"/>
      <w:b/>
      <w:color w:val="000080"/>
      <w:sz w:val="24"/>
      <w:szCs w:val="20"/>
      <w:lang w:eastAsia="cs-CZ"/>
    </w:rPr>
  </w:style>
  <w:style w:type="character" w:customStyle="1" w:styleId="pi1">
    <w:name w:val="pi1"/>
    <w:qFormat/>
    <w:rPr>
      <w:color w:val="0000FF"/>
    </w:rPr>
  </w:style>
  <w:style w:type="character" w:customStyle="1" w:styleId="t1">
    <w:name w:val="t1"/>
    <w:qFormat/>
    <w:rPr>
      <w:color w:val="990000"/>
    </w:rPr>
  </w:style>
  <w:style w:type="character" w:customStyle="1" w:styleId="b1">
    <w:name w:val="b1"/>
    <w:qFormat/>
    <w:rPr>
      <w:rFonts w:ascii="Courier New" w:hAnsi="Courier New" w:cs="Courier New"/>
      <w:b/>
      <w:bCs/>
      <w:strike w:val="0"/>
      <w:dstrike w:val="0"/>
      <w:color w:val="FF0000"/>
      <w:u w:val="none"/>
      <w:effect w:val="none"/>
    </w:rPr>
  </w:style>
  <w:style w:type="character" w:customStyle="1" w:styleId="m1">
    <w:name w:val="m1"/>
    <w:qFormat/>
    <w:rPr>
      <w:color w:val="0000FF"/>
    </w:rPr>
  </w:style>
  <w:style w:type="character" w:customStyle="1" w:styleId="ns1">
    <w:name w:val="ns1"/>
    <w:qFormat/>
    <w:rPr>
      <w:color w:val="FF0000"/>
    </w:rPr>
  </w:style>
  <w:style w:type="character" w:customStyle="1" w:styleId="OdstavecChar">
    <w:name w:val="Odstavec Char"/>
    <w:qFormat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APtextChar">
    <w:name w:val="SAP_text Char"/>
    <w:qFormat/>
    <w:rPr>
      <w:rFonts w:ascii="Calibri" w:eastAsia="Times New Roman" w:hAnsi="Calibri" w:cs="Times New Roman"/>
      <w:kern w:val="2"/>
      <w:sz w:val="24"/>
      <w:szCs w:val="24"/>
      <w:lang w:eastAsia="cs-CZ"/>
    </w:rPr>
  </w:style>
  <w:style w:type="character" w:customStyle="1" w:styleId="CharChar">
    <w:name w:val="Char Char"/>
    <w:qFormat/>
    <w:rPr>
      <w:rFonts w:ascii="Arial" w:hAnsi="Arial" w:cs="Arial"/>
      <w:b/>
      <w:bCs/>
      <w:kern w:val="2"/>
      <w:sz w:val="32"/>
      <w:szCs w:val="32"/>
      <w:lang w:val="cs-CZ" w:eastAsia="cs-CZ" w:bidi="ar-SA"/>
    </w:rPr>
  </w:style>
  <w:style w:type="character" w:customStyle="1" w:styleId="Tun">
    <w:name w:val="Tučné"/>
    <w:qFormat/>
    <w:rPr>
      <w:b/>
    </w:rPr>
  </w:style>
  <w:style w:type="character" w:customStyle="1" w:styleId="Texttun">
    <w:name w:val="Text tučně"/>
    <w:qFormat/>
    <w:rPr>
      <w:b/>
    </w:rPr>
  </w:style>
  <w:style w:type="character" w:customStyle="1" w:styleId="Textkurzva">
    <w:name w:val="Text kurzíva"/>
    <w:qFormat/>
    <w:rPr>
      <w:i/>
    </w:rPr>
  </w:style>
  <w:style w:type="character" w:customStyle="1" w:styleId="Texttunkurzva">
    <w:name w:val="Text tučná kurzíva"/>
    <w:qFormat/>
    <w:rPr>
      <w:b/>
      <w:i/>
    </w:rPr>
  </w:style>
  <w:style w:type="character" w:customStyle="1" w:styleId="Textkapitlky">
    <w:name w:val="Text kapitálky"/>
    <w:qFormat/>
    <w:rPr>
      <w:smallCaps/>
    </w:rPr>
  </w:style>
  <w:style w:type="character" w:customStyle="1" w:styleId="Znakapoznmky">
    <w:name w:val="Značka poznámky"/>
    <w:qFormat/>
    <w:rPr>
      <w:sz w:val="16"/>
      <w:szCs w:val="16"/>
    </w:rPr>
  </w:style>
  <w:style w:type="character" w:customStyle="1" w:styleId="Tunkurzva">
    <w:name w:val="Tučné kurzíva"/>
    <w:qFormat/>
    <w:rPr>
      <w:b/>
      <w:i/>
    </w:rPr>
  </w:style>
  <w:style w:type="character" w:customStyle="1" w:styleId="NormlntextChar1">
    <w:name w:val="Normální text Char1"/>
    <w:qFormat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makraChar">
    <w:name w:val="Text makra Char"/>
    <w:qFormat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BodySingleChar1">
    <w:name w:val="Body Single Char1"/>
    <w:qFormat/>
    <w:rPr>
      <w:rFonts w:ascii="Verdana" w:eastAsia="Times New Roman" w:hAnsi="Verdana" w:cs="Times New Roman"/>
      <w:sz w:val="16"/>
      <w:szCs w:val="16"/>
      <w:lang w:eastAsia="cs-CZ"/>
    </w:rPr>
  </w:style>
  <w:style w:type="character" w:customStyle="1" w:styleId="CharChar1">
    <w:name w:val="Char Char1"/>
    <w:qFormat/>
    <w:rPr>
      <w:rFonts w:ascii="Arial" w:hAnsi="Arial" w:cs="Arial"/>
      <w:b/>
      <w:bCs/>
      <w:kern w:val="2"/>
      <w:sz w:val="32"/>
      <w:szCs w:val="32"/>
      <w:lang w:val="cs-CZ" w:eastAsia="cs-CZ" w:bidi="ar-SA"/>
    </w:rPr>
  </w:style>
  <w:style w:type="character" w:customStyle="1" w:styleId="WW8Num11z0">
    <w:name w:val="WW8Num11z0"/>
    <w:qFormat/>
    <w:rPr>
      <w:rFonts w:ascii="Wingdings" w:hAnsi="Wingdings"/>
    </w:rPr>
  </w:style>
  <w:style w:type="character" w:customStyle="1" w:styleId="apple-converted-space">
    <w:name w:val="apple-converted-space"/>
    <w:basedOn w:val="Standardnpsmoodstavce"/>
    <w:qFormat/>
  </w:style>
  <w:style w:type="character" w:customStyle="1" w:styleId="platne">
    <w:name w:val="platne"/>
    <w:basedOn w:val="Standardnpsmoodstavce"/>
    <w:qFormat/>
  </w:style>
  <w:style w:type="character" w:customStyle="1" w:styleId="hps">
    <w:name w:val="hps"/>
    <w:basedOn w:val="Standardnpsmoodstavce"/>
    <w:qFormat/>
  </w:style>
  <w:style w:type="character" w:customStyle="1" w:styleId="AdresaHTMLChar">
    <w:name w:val="Adresa HTML Char"/>
    <w:qFormat/>
    <w:rPr>
      <w:rFonts w:ascii="Trebuchet MS" w:eastAsia="Times New Roman" w:hAnsi="Trebuchet MS" w:cs="Times New Roman"/>
      <w:i/>
      <w:iCs/>
      <w:sz w:val="20"/>
      <w:szCs w:val="24"/>
      <w:lang w:eastAsia="cs-CZ"/>
    </w:rPr>
  </w:style>
  <w:style w:type="character" w:customStyle="1" w:styleId="DatumChar">
    <w:name w:val="Datum Char"/>
    <w:qFormat/>
    <w:rPr>
      <w:rFonts w:ascii="Trebuchet MS" w:eastAsia="Times New Roman" w:hAnsi="Trebuchet MS" w:cs="Times New Roman"/>
      <w:sz w:val="20"/>
      <w:szCs w:val="24"/>
      <w:lang w:eastAsia="cs-CZ"/>
    </w:rPr>
  </w:style>
  <w:style w:type="character" w:customStyle="1" w:styleId="FormtovanvHTMLChar">
    <w:name w:val="Formátovaný v HTML Char"/>
    <w:qFormat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NadpispoznmkyChar">
    <w:name w:val="Nadpis poznámky Char"/>
    <w:qFormat/>
    <w:rPr>
      <w:rFonts w:ascii="Trebuchet MS" w:eastAsia="Times New Roman" w:hAnsi="Trebuchet MS" w:cs="Times New Roman"/>
      <w:sz w:val="20"/>
      <w:szCs w:val="24"/>
      <w:lang w:eastAsia="cs-CZ"/>
    </w:rPr>
  </w:style>
  <w:style w:type="character" w:customStyle="1" w:styleId="OslovenChar">
    <w:name w:val="Oslovení Char"/>
    <w:qFormat/>
    <w:rPr>
      <w:rFonts w:ascii="Trebuchet MS" w:eastAsia="Times New Roman" w:hAnsi="Trebuchet MS" w:cs="Times New Roman"/>
      <w:sz w:val="20"/>
      <w:szCs w:val="24"/>
      <w:lang w:eastAsia="cs-CZ"/>
    </w:rPr>
  </w:style>
  <w:style w:type="character" w:customStyle="1" w:styleId="PodpisChar">
    <w:name w:val="Podpis Char"/>
    <w:qFormat/>
    <w:rPr>
      <w:rFonts w:ascii="Trebuchet MS" w:eastAsia="Times New Roman" w:hAnsi="Trebuchet MS" w:cs="Times New Roman"/>
      <w:sz w:val="20"/>
      <w:szCs w:val="24"/>
      <w:lang w:eastAsia="cs-CZ"/>
    </w:rPr>
  </w:style>
  <w:style w:type="character" w:customStyle="1" w:styleId="Podpise-mailuChar">
    <w:name w:val="Podpis e-mailu Char"/>
    <w:qFormat/>
    <w:rPr>
      <w:rFonts w:ascii="Trebuchet MS" w:eastAsia="Times New Roman" w:hAnsi="Trebuchet MS" w:cs="Times New Roman"/>
      <w:sz w:val="20"/>
      <w:szCs w:val="24"/>
      <w:lang w:eastAsia="cs-CZ"/>
    </w:rPr>
  </w:style>
  <w:style w:type="character" w:customStyle="1" w:styleId="ZhlavzprvyChar">
    <w:name w:val="Záhlaví zprávy Char"/>
    <w:qFormat/>
    <w:rPr>
      <w:rFonts w:ascii="Arial" w:eastAsia="Times New Roman" w:hAnsi="Arial" w:cs="Arial"/>
      <w:sz w:val="24"/>
      <w:szCs w:val="24"/>
      <w:shd w:val="clear" w:color="auto" w:fill="CCCCCC"/>
      <w:lang w:eastAsia="cs-CZ"/>
    </w:rPr>
  </w:style>
  <w:style w:type="character" w:customStyle="1" w:styleId="Zkladntext-prvnodsazenChar">
    <w:name w:val="Základní text - první odsazený Char"/>
    <w:qFormat/>
    <w:rPr>
      <w:rFonts w:ascii="Trebuchet MS" w:eastAsia="Times New Roman" w:hAnsi="Trebuchet MS" w:cs="Times New Roman"/>
      <w:sz w:val="20"/>
      <w:szCs w:val="24"/>
      <w:lang w:eastAsia="cs-CZ"/>
    </w:rPr>
  </w:style>
  <w:style w:type="character" w:customStyle="1" w:styleId="ZkladntextChar1">
    <w:name w:val="Základní text Char1"/>
    <w:qFormat/>
    <w:rPr>
      <w:rFonts w:ascii="Georgia" w:eastAsia="Times New Roman" w:hAnsi="Georgia" w:cs="Times New Roman"/>
      <w:sz w:val="24"/>
      <w:szCs w:val="20"/>
      <w:lang w:eastAsia="cs-CZ"/>
    </w:rPr>
  </w:style>
  <w:style w:type="character" w:customStyle="1" w:styleId="Zkladntext-prvnodsazen2Char">
    <w:name w:val="Základní text - první odsazený 2 Char"/>
    <w:qFormat/>
    <w:rPr>
      <w:rFonts w:ascii="Trebuchet MS" w:eastAsia="Times New Roman" w:hAnsi="Trebuchet MS" w:cs="Times New Roman"/>
      <w:sz w:val="20"/>
      <w:szCs w:val="24"/>
      <w:lang w:eastAsia="cs-CZ"/>
    </w:rPr>
  </w:style>
  <w:style w:type="character" w:customStyle="1" w:styleId="ZvrChar">
    <w:name w:val="Závěr Char"/>
    <w:qFormat/>
    <w:rPr>
      <w:rFonts w:ascii="Trebuchet MS" w:eastAsia="Times New Roman" w:hAnsi="Trebuchet MS" w:cs="Times New Roman"/>
      <w:sz w:val="20"/>
      <w:szCs w:val="24"/>
      <w:lang w:eastAsia="cs-CZ"/>
    </w:rPr>
  </w:style>
  <w:style w:type="character" w:styleId="Odkazintenzivn">
    <w:name w:val="Intense Reference"/>
    <w:qFormat/>
    <w:rPr>
      <w:b/>
      <w:bCs/>
      <w:smallCaps/>
      <w:color w:val="C0504D"/>
      <w:spacing w:val="5"/>
      <w:u w:val="single"/>
    </w:rPr>
  </w:style>
  <w:style w:type="character" w:styleId="Nzevknihy">
    <w:name w:val="Book Title"/>
    <w:qFormat/>
    <w:rPr>
      <w:b/>
      <w:bCs/>
      <w:smallCaps/>
      <w:spacing w:val="5"/>
    </w:rPr>
  </w:style>
  <w:style w:type="character" w:styleId="Odkazjemn">
    <w:name w:val="Subtle Reference"/>
    <w:qFormat/>
    <w:rPr>
      <w:smallCaps/>
      <w:color w:val="C0504D"/>
      <w:u w:val="single"/>
    </w:rPr>
  </w:style>
  <w:style w:type="character" w:customStyle="1" w:styleId="CittChar">
    <w:name w:val="Citát Char"/>
    <w:qFormat/>
    <w:rPr>
      <w:rFonts w:ascii="Trebuchet MS" w:eastAsia="Times New Roman" w:hAnsi="Trebuchet MS" w:cs="Times New Roman"/>
      <w:b/>
      <w:iCs/>
      <w:color w:val="FFFFFF"/>
      <w:szCs w:val="24"/>
      <w:lang w:eastAsia="cs-CZ"/>
    </w:rPr>
  </w:style>
  <w:style w:type="character" w:customStyle="1" w:styleId="BntextChar">
    <w:name w:val="Běžný text Char"/>
    <w:qFormat/>
    <w:rPr>
      <w:rFonts w:ascii="Trebuchet MS" w:eastAsia="Times New Roman" w:hAnsi="Trebuchet MS" w:cs="Times New Roman"/>
      <w:sz w:val="20"/>
      <w:szCs w:val="24"/>
      <w:lang w:eastAsia="cs-CZ"/>
    </w:rPr>
  </w:style>
  <w:style w:type="character" w:customStyle="1" w:styleId="sN1Char">
    <w:name w:val="Čís. N1 Char"/>
    <w:qFormat/>
    <w:rPr>
      <w:rFonts w:ascii="Trebuchet MS" w:eastAsia="Times New Roman" w:hAnsi="Trebuchet MS" w:cs="Arial"/>
      <w:b/>
      <w:bCs/>
      <w:caps/>
      <w:color w:val="021F37"/>
      <w:kern w:val="2"/>
      <w:sz w:val="40"/>
      <w:szCs w:val="40"/>
      <w:lang w:eastAsia="cs-CZ"/>
    </w:rPr>
  </w:style>
  <w:style w:type="character" w:customStyle="1" w:styleId="NesN2Char">
    <w:name w:val="Nečís. N2 Char"/>
    <w:qFormat/>
    <w:rPr>
      <w:rFonts w:ascii="Trebuchet MS" w:eastAsia="Times New Roman" w:hAnsi="Trebuchet MS" w:cs="Arial"/>
      <w:b/>
      <w:smallCaps/>
      <w:color w:val="9EE343"/>
      <w:sz w:val="36"/>
      <w:szCs w:val="28"/>
      <w:lang w:eastAsia="cs-CZ"/>
    </w:rPr>
  </w:style>
  <w:style w:type="character" w:customStyle="1" w:styleId="NesN3Char">
    <w:name w:val="Nečís. N3 Char"/>
    <w:qFormat/>
    <w:rPr>
      <w:rFonts w:ascii="Trebuchet MS" w:eastAsia="Times New Roman" w:hAnsi="Trebuchet MS" w:cs="Arial"/>
      <w:b/>
      <w:bCs/>
      <w:iCs/>
      <w:smallCaps/>
      <w:color w:val="9EE343"/>
      <w:sz w:val="32"/>
      <w:szCs w:val="32"/>
      <w:lang w:eastAsia="cs-CZ"/>
    </w:rPr>
  </w:style>
  <w:style w:type="character" w:customStyle="1" w:styleId="NesN4Char">
    <w:name w:val="Nečís. N4 Char"/>
    <w:qFormat/>
    <w:rPr>
      <w:rFonts w:ascii="Trebuchet MS" w:eastAsia="Times New Roman" w:hAnsi="Trebuchet MS" w:cs="Times New Roman"/>
      <w:b/>
      <w:color w:val="9EE343"/>
      <w:sz w:val="26"/>
      <w:szCs w:val="28"/>
      <w:lang w:eastAsia="cs-CZ"/>
    </w:rPr>
  </w:style>
  <w:style w:type="character" w:customStyle="1" w:styleId="OdrkovseznamChar">
    <w:name w:val="Odrážkový seznam Char"/>
    <w:qFormat/>
    <w:rPr>
      <w:rFonts w:ascii="Trebuchet MS" w:eastAsia="Times New Roman" w:hAnsi="Trebuchet MS" w:cs="Times New Roman"/>
      <w:sz w:val="20"/>
      <w:szCs w:val="24"/>
      <w:lang w:eastAsia="cs-CZ"/>
    </w:rPr>
  </w:style>
  <w:style w:type="character" w:customStyle="1" w:styleId="ObsahChar">
    <w:name w:val="Obsah Char"/>
    <w:qFormat/>
    <w:rPr>
      <w:rFonts w:ascii="Arial" w:eastAsia="Times New Roman" w:hAnsi="Arial" w:cs="Times New Roman"/>
      <w:caps/>
      <w:sz w:val="28"/>
      <w:szCs w:val="20"/>
      <w:shd w:val="clear" w:color="auto" w:fill="D8D8D8"/>
    </w:rPr>
  </w:style>
  <w:style w:type="character" w:customStyle="1" w:styleId="Obsah1Char">
    <w:name w:val="Obsah 1 Char"/>
    <w:qFormat/>
    <w:rPr>
      <w:rFonts w:ascii="Verdana" w:eastAsia="Times New Roman" w:hAnsi="Verdana" w:cs="Calibri"/>
      <w:bCs/>
      <w:iCs/>
      <w:lang w:eastAsia="cs-CZ"/>
    </w:rPr>
  </w:style>
  <w:style w:type="character" w:customStyle="1" w:styleId="TextprotabulkuChar">
    <w:name w:val="Text pro tabulku Char"/>
    <w:qFormat/>
    <w:rPr>
      <w:rFonts w:ascii="Trebuchet MS" w:eastAsia="Times New Roman" w:hAnsi="Trebuchet MS" w:cs="Times New Roman"/>
      <w:sz w:val="24"/>
      <w:szCs w:val="24"/>
      <w:lang w:eastAsia="cs-CZ"/>
    </w:rPr>
  </w:style>
  <w:style w:type="character" w:customStyle="1" w:styleId="AQDopisZpatChar">
    <w:name w:val="AQ_Dopis_Zápatí Char"/>
    <w:qFormat/>
    <w:rPr>
      <w:rFonts w:ascii="Trebuchet MS" w:eastAsia="Times New Roman" w:hAnsi="Trebuchet MS" w:cs="Arial"/>
      <w:sz w:val="16"/>
      <w:szCs w:val="16"/>
      <w:lang w:eastAsia="cs-CZ"/>
    </w:rPr>
  </w:style>
  <w:style w:type="character" w:customStyle="1" w:styleId="slovannadpis2rovnChar">
    <w:name w:val="Číslovaný nadpis 2. úrovně Char"/>
    <w:qFormat/>
    <w:rPr>
      <w:rFonts w:ascii="Verdana" w:eastAsia="Times New Roman" w:hAnsi="Verdana" w:cs="Times New Roman"/>
      <w:b/>
      <w:sz w:val="26"/>
      <w:szCs w:val="26"/>
      <w:lang w:eastAsia="cs-CZ"/>
    </w:rPr>
  </w:style>
  <w:style w:type="character" w:customStyle="1" w:styleId="bnoChar1">
    <w:name w:val="_bno Char1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0">
    <w:name w:val="WW8Num5z0"/>
    <w:qFormat/>
    <w:rPr>
      <w:rFonts w:ascii="Symbol" w:hAnsi="Symbol"/>
    </w:rPr>
  </w:style>
  <w:style w:type="character" w:customStyle="1" w:styleId="OdstavecseseznamemChar">
    <w:name w:val="Odstavec se seznamem Char"/>
    <w:qFormat/>
    <w:rPr>
      <w:rFonts w:ascii="Georgia" w:eastAsia="Times New Roman" w:hAnsi="Georgia" w:cs="Times New Roman"/>
      <w:sz w:val="20"/>
      <w:szCs w:val="20"/>
      <w:lang w:eastAsia="cs-CZ"/>
    </w:rPr>
  </w:style>
  <w:style w:type="character" w:customStyle="1" w:styleId="ListParagraphChar1">
    <w:name w:val="List Paragraph Char1"/>
    <w:qFormat/>
    <w:rPr>
      <w:rFonts w:ascii="Calibri" w:eastAsia="Calibri" w:hAnsi="Calibri"/>
      <w:szCs w:val="24"/>
    </w:rPr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ListParagraphChar">
    <w:name w:val="List Paragraph Char"/>
    <w:qFormat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roloenChar">
    <w:name w:val="Proložené Char"/>
    <w:qFormat/>
    <w:rPr>
      <w:rFonts w:ascii="Times New Roman" w:eastAsia="Times New Roman" w:hAnsi="Times New Roman" w:cs="Times New Roman"/>
      <w:b/>
      <w:spacing w:val="50"/>
      <w:sz w:val="24"/>
      <w:szCs w:val="24"/>
      <w:lang w:eastAsia="cs-CZ"/>
    </w:rPr>
  </w:style>
  <w:style w:type="character" w:customStyle="1" w:styleId="Nadpis2Char1">
    <w:name w:val="Nadpis 2 Char1"/>
    <w:qFormat/>
    <w:rPr>
      <w:b/>
      <w:bCs/>
      <w:color w:val="000000"/>
      <w:sz w:val="32"/>
      <w:szCs w:val="32"/>
      <w:lang w:eastAsia="zh-CN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i w:val="0"/>
      <w:sz w:val="24"/>
    </w:rPr>
  </w:style>
  <w:style w:type="character" w:customStyle="1" w:styleId="WW8Num3z1">
    <w:name w:val="WW8Num3z1"/>
    <w:qFormat/>
    <w:rPr>
      <w:rFonts w:eastAsia="Times New Roman" w:cs="Times New Roman"/>
    </w:rPr>
  </w:style>
  <w:style w:type="character" w:customStyle="1" w:styleId="WW8Num3z2">
    <w:name w:val="WW8Num3z2"/>
    <w:qFormat/>
    <w:rPr>
      <w:rFonts w:eastAsia="Times New Roman" w:cs="Times New Roman"/>
      <w:b w:val="0"/>
      <w:bCs w:val="0"/>
    </w:rPr>
  </w:style>
  <w:style w:type="character" w:customStyle="1" w:styleId="WW8Num4z0">
    <w:name w:val="WW8Num4z0"/>
    <w:qFormat/>
    <w:rPr>
      <w:b/>
      <w:bCs/>
    </w:rPr>
  </w:style>
  <w:style w:type="character" w:customStyle="1" w:styleId="WW8Num4z1">
    <w:name w:val="WW8Num4z1"/>
    <w:qFormat/>
    <w:rPr>
      <w:rFonts w:ascii="OpenSymbol" w:hAnsi="OpenSymbol" w:cs="OpenSymbol"/>
    </w:rPr>
  </w:style>
  <w:style w:type="character" w:customStyle="1" w:styleId="Standardnpsmoodstavce4">
    <w:name w:val="Standardní písmo odstavce4"/>
    <w:qFormat/>
  </w:style>
  <w:style w:type="character" w:customStyle="1" w:styleId="Standardnpsmoodstavce3">
    <w:name w:val="Standardní písmo odstavce3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-Absatz-Standardschriftart1">
    <w:name w:val="WW-Absatz-Standardschriftart1"/>
    <w:qFormat/>
  </w:style>
  <w:style w:type="character" w:customStyle="1" w:styleId="WW8Num6z0">
    <w:name w:val="WW8Num6z0"/>
    <w:qFormat/>
    <w:rPr>
      <w:rFonts w:ascii="Symbol" w:hAnsi="Symbol" w:cs="OpenSymbol"/>
    </w:rPr>
  </w:style>
  <w:style w:type="character" w:customStyle="1" w:styleId="WW8Num6z1">
    <w:name w:val="WW8Num6z1"/>
    <w:qFormat/>
    <w:rPr>
      <w:rFonts w:ascii="OpenSymbol" w:hAnsi="OpenSymbol" w:cs="OpenSymbol"/>
    </w:rPr>
  </w:style>
  <w:style w:type="character" w:customStyle="1" w:styleId="WW8Num7z0">
    <w:name w:val="WW8Num7z0"/>
    <w:qFormat/>
    <w:rPr>
      <w:rFonts w:ascii="Symbol" w:hAnsi="Symbol" w:cs="OpenSymbol"/>
    </w:rPr>
  </w:style>
  <w:style w:type="character" w:customStyle="1" w:styleId="WW8Num8z0">
    <w:name w:val="WW8Num8z0"/>
    <w:qFormat/>
    <w:rPr>
      <w:b/>
      <w:bCs/>
    </w:rPr>
  </w:style>
  <w:style w:type="character" w:customStyle="1" w:styleId="WW8Num8z1">
    <w:name w:val="WW8Num8z1"/>
    <w:qFormat/>
    <w:rPr>
      <w:rFonts w:ascii="OpenSymbol" w:hAnsi="OpenSymbol" w:cs="OpenSymbol"/>
    </w:rPr>
  </w:style>
  <w:style w:type="character" w:customStyle="1" w:styleId="WW8Num9z0">
    <w:name w:val="WW8Num9z0"/>
    <w:qFormat/>
    <w:rPr>
      <w:rFonts w:ascii="Symbol" w:hAnsi="Symbol" w:cs="OpenSymbol"/>
    </w:rPr>
  </w:style>
  <w:style w:type="character" w:customStyle="1" w:styleId="WW8Num9z1">
    <w:name w:val="WW8Num9z1"/>
    <w:qFormat/>
    <w:rPr>
      <w:rFonts w:ascii="OpenSymbol" w:hAnsi="OpenSymbol" w:cs="OpenSymbol"/>
    </w:rPr>
  </w:style>
  <w:style w:type="character" w:customStyle="1" w:styleId="WW8Num10z0">
    <w:name w:val="WW8Num10z0"/>
    <w:qFormat/>
    <w:rPr>
      <w:b/>
      <w:bCs/>
    </w:rPr>
  </w:style>
  <w:style w:type="character" w:customStyle="1" w:styleId="WW8Num12z0">
    <w:name w:val="WW8Num12z0"/>
    <w:qFormat/>
    <w:rPr>
      <w:rFonts w:ascii="Times New Roman" w:hAnsi="Times New Roman" w:cs="Times New Roman"/>
      <w:b/>
      <w:i w:val="0"/>
      <w:sz w:val="24"/>
    </w:rPr>
  </w:style>
  <w:style w:type="character" w:customStyle="1" w:styleId="WW8Num12z1">
    <w:name w:val="WW8Num12z1"/>
    <w:qFormat/>
    <w:rPr>
      <w:rFonts w:cs="Times New Roman"/>
    </w:rPr>
  </w:style>
  <w:style w:type="character" w:customStyle="1" w:styleId="WW8Num13z0">
    <w:name w:val="WW8Num13z0"/>
    <w:qFormat/>
    <w:rPr>
      <w:b/>
      <w:bCs/>
    </w:rPr>
  </w:style>
  <w:style w:type="character" w:customStyle="1" w:styleId="WW8Num14z0">
    <w:name w:val="WW8Num14z0"/>
    <w:qFormat/>
    <w:rPr>
      <w:rFonts w:ascii="Symbol" w:hAnsi="Symbol" w:cs="OpenSymbol"/>
    </w:rPr>
  </w:style>
  <w:style w:type="character" w:customStyle="1" w:styleId="WW8Num15z0">
    <w:name w:val="WW8Num15z0"/>
    <w:qFormat/>
    <w:rPr>
      <w:rFonts w:ascii="Symbol" w:hAnsi="Symbol" w:cs="OpenSymbol"/>
    </w:rPr>
  </w:style>
  <w:style w:type="character" w:customStyle="1" w:styleId="WW8Num16z0">
    <w:name w:val="WW8Num16z0"/>
    <w:qFormat/>
    <w:rPr>
      <w:rFonts w:ascii="Symbol" w:hAnsi="Symbol" w:cs="OpenSymbol"/>
    </w:rPr>
  </w:style>
  <w:style w:type="character" w:customStyle="1" w:styleId="WW8Num18z0">
    <w:name w:val="WW8Num18z0"/>
    <w:qFormat/>
    <w:rPr>
      <w:rFonts w:ascii="Symbol" w:hAnsi="Symbol" w:cs="OpenSymbol"/>
    </w:rPr>
  </w:style>
  <w:style w:type="character" w:customStyle="1" w:styleId="WW8Num19z0">
    <w:name w:val="WW8Num19z0"/>
    <w:qFormat/>
    <w:rPr>
      <w:rFonts w:ascii="Symbol" w:hAnsi="Symbol" w:cs="OpenSymbol"/>
    </w:rPr>
  </w:style>
  <w:style w:type="character" w:customStyle="1" w:styleId="WW-Absatz-Standardschriftart11">
    <w:name w:val="WW-Absatz-Standardschriftart11"/>
    <w:qFormat/>
  </w:style>
  <w:style w:type="character" w:customStyle="1" w:styleId="WW8Num7z1">
    <w:name w:val="WW8Num7z1"/>
    <w:qFormat/>
    <w:rPr>
      <w:rFonts w:ascii="OpenSymbol" w:hAnsi="OpenSymbol" w:cs="OpenSymbol"/>
    </w:rPr>
  </w:style>
  <w:style w:type="character" w:customStyle="1" w:styleId="WW8Num10z1">
    <w:name w:val="WW8Num10z1"/>
    <w:qFormat/>
    <w:rPr>
      <w:rFonts w:ascii="OpenSymbol" w:hAnsi="OpenSymbol" w:cs="OpenSymbol"/>
    </w:rPr>
  </w:style>
  <w:style w:type="character" w:customStyle="1" w:styleId="WW8Num11z1">
    <w:name w:val="WW8Num11z1"/>
    <w:qFormat/>
    <w:rPr>
      <w:rFonts w:ascii="OpenSymbol" w:hAnsi="OpenSymbol" w:cs="OpenSymbol"/>
    </w:rPr>
  </w:style>
  <w:style w:type="character" w:customStyle="1" w:styleId="WW8Num14z1">
    <w:name w:val="WW8Num14z1"/>
    <w:qFormat/>
    <w:rPr>
      <w:rFonts w:ascii="OpenSymbol" w:hAnsi="OpenSymbol" w:cs="OpenSymbol"/>
    </w:rPr>
  </w:style>
  <w:style w:type="character" w:customStyle="1" w:styleId="WW8Num15z1">
    <w:name w:val="WW8Num15z1"/>
    <w:qFormat/>
    <w:rPr>
      <w:rFonts w:ascii="OpenSymbol" w:hAnsi="OpenSymbol" w:cs="OpenSymbol"/>
    </w:rPr>
  </w:style>
  <w:style w:type="character" w:customStyle="1" w:styleId="WW8Num16z1">
    <w:name w:val="WW8Num16z1"/>
    <w:qFormat/>
    <w:rPr>
      <w:b/>
      <w:bCs/>
    </w:rPr>
  </w:style>
  <w:style w:type="character" w:customStyle="1" w:styleId="WW8Num17z0">
    <w:name w:val="WW8Num17z0"/>
    <w:qFormat/>
    <w:rPr>
      <w:rFonts w:ascii="Symbol" w:hAnsi="Symbol" w:cs="OpenSymbol"/>
    </w:rPr>
  </w:style>
  <w:style w:type="character" w:customStyle="1" w:styleId="WW8Num17z1">
    <w:name w:val="WW8Num17z1"/>
    <w:qFormat/>
    <w:rPr>
      <w:rFonts w:ascii="OpenSymbol" w:hAnsi="OpenSymbol" w:cs="OpenSymbol"/>
    </w:rPr>
  </w:style>
  <w:style w:type="character" w:customStyle="1" w:styleId="WW8Num18z1">
    <w:name w:val="WW8Num18z1"/>
    <w:qFormat/>
    <w:rPr>
      <w:b/>
      <w:bCs/>
    </w:rPr>
  </w:style>
  <w:style w:type="character" w:customStyle="1" w:styleId="WW8Num19z1">
    <w:name w:val="WW8Num19z1"/>
    <w:qFormat/>
    <w:rPr>
      <w:rFonts w:ascii="OpenSymbol" w:hAnsi="OpenSymbol" w:cs="OpenSymbol"/>
    </w:rPr>
  </w:style>
  <w:style w:type="character" w:customStyle="1" w:styleId="WW8Num20z0">
    <w:name w:val="WW8Num20z0"/>
    <w:qFormat/>
    <w:rPr>
      <w:rFonts w:ascii="Symbol" w:hAnsi="Symbol" w:cs="OpenSymbol"/>
    </w:rPr>
  </w:style>
  <w:style w:type="character" w:customStyle="1" w:styleId="WW8Num20z1">
    <w:name w:val="WW8Num20z1"/>
    <w:qFormat/>
    <w:rPr>
      <w:rFonts w:ascii="OpenSymbol" w:hAnsi="OpenSymbol" w:cs="Open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Times New Roman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  <w:rPr>
      <w:rFonts w:ascii="Symbol" w:hAnsi="Symbol" w:cs="OpenSymbol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Times New Roman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Wingdings" w:hAnsi="Wingdings" w:cs="Wingdings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  <w:rPr>
      <w:rFonts w:ascii="Courier New" w:hAnsi="Courier New" w:cs="Times New Roman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Times New Roman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Standardnpsmoodstavce2">
    <w:name w:val="Standardní písmo odstavce2"/>
    <w:qFormat/>
  </w:style>
  <w:style w:type="character" w:customStyle="1" w:styleId="WW-Absatz-Standardschriftart111">
    <w:name w:val="WW-Absatz-Standardschriftart111"/>
    <w:qFormat/>
  </w:style>
  <w:style w:type="character" w:customStyle="1" w:styleId="Standardnpsmoodstavce1">
    <w:name w:val="Standardní písmo odstavce1"/>
    <w:qFormat/>
  </w:style>
  <w:style w:type="character" w:customStyle="1" w:styleId="Symbolyproslovn">
    <w:name w:val="Symboly pro číslování"/>
    <w:qFormat/>
    <w:rPr>
      <w:b/>
      <w:bCs/>
    </w:rPr>
  </w:style>
  <w:style w:type="character" w:customStyle="1" w:styleId="CKnormlnChar">
    <w:name w:val="CK_normální Char"/>
    <w:qFormat/>
    <w:rPr>
      <w:rFonts w:ascii="Calibri" w:hAnsi="Calibri" w:cs="Calibri"/>
    </w:rPr>
  </w:style>
  <w:style w:type="character" w:customStyle="1" w:styleId="ListLabel1">
    <w:name w:val="ListLabel 1"/>
    <w:qFormat/>
    <w:rPr>
      <w:rFonts w:cs="Times New Roman"/>
      <w:b/>
      <w:i w:val="0"/>
      <w:sz w:val="24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</w:rPr>
  </w:style>
  <w:style w:type="character" w:customStyle="1" w:styleId="ListLabel4">
    <w:name w:val="ListLabel 4"/>
    <w:qFormat/>
    <w:rPr>
      <w:b/>
      <w:bCs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b w:val="0"/>
      <w:i w:val="0"/>
      <w:sz w:val="24"/>
    </w:rPr>
  </w:style>
  <w:style w:type="character" w:customStyle="1" w:styleId="ListLabel7">
    <w:name w:val="ListLabel 7"/>
    <w:qFormat/>
    <w:rPr>
      <w:b w:val="0"/>
      <w:bCs w:val="0"/>
    </w:rPr>
  </w:style>
  <w:style w:type="character" w:customStyle="1" w:styleId="HeaderChar">
    <w:name w:val="Header Char"/>
    <w:qFormat/>
    <w:rPr>
      <w:rFonts w:eastAsia="DejaVu Sans" w:cs="DejaVu Sans"/>
      <w:sz w:val="24"/>
      <w:szCs w:val="24"/>
      <w:lang w:eastAsia="zh-CN" w:bidi="hi-IN"/>
    </w:rPr>
  </w:style>
  <w:style w:type="character" w:customStyle="1" w:styleId="FooterChar">
    <w:name w:val="Footer Char"/>
    <w:qFormat/>
    <w:rPr>
      <w:rFonts w:eastAsia="DejaVu Sans" w:cs="DejaVu Sans"/>
      <w:sz w:val="24"/>
      <w:szCs w:val="24"/>
      <w:lang w:eastAsia="zh-CN" w:bidi="hi-IN"/>
    </w:rPr>
  </w:style>
  <w:style w:type="character" w:customStyle="1" w:styleId="ListLabel8">
    <w:name w:val="ListLabel 8"/>
    <w:qFormat/>
    <w:rPr>
      <w:b w:val="0"/>
      <w:i w:val="0"/>
      <w:sz w:val="24"/>
    </w:rPr>
  </w:style>
  <w:style w:type="character" w:customStyle="1" w:styleId="ListLabel9">
    <w:name w:val="ListLabel 9"/>
    <w:qFormat/>
    <w:rPr>
      <w:b w:val="0"/>
      <w:bCs w:val="0"/>
    </w:rPr>
  </w:style>
  <w:style w:type="character" w:customStyle="1" w:styleId="ListLabel10">
    <w:name w:val="ListLabel 10"/>
    <w:qFormat/>
    <w:rPr>
      <w:b w:val="0"/>
      <w:i w:val="0"/>
      <w:sz w:val="24"/>
    </w:rPr>
  </w:style>
  <w:style w:type="character" w:customStyle="1" w:styleId="ListLabel11">
    <w:name w:val="ListLabel 11"/>
    <w:qFormat/>
    <w:rPr>
      <w:b w:val="0"/>
      <w:bCs w:val="0"/>
    </w:rPr>
  </w:style>
  <w:style w:type="character" w:customStyle="1" w:styleId="ListLabel12">
    <w:name w:val="ListLabel 12"/>
    <w:qFormat/>
    <w:rPr>
      <w:b w:val="0"/>
      <w:i w:val="0"/>
      <w:sz w:val="24"/>
    </w:rPr>
  </w:style>
  <w:style w:type="character" w:customStyle="1" w:styleId="ListLabel13">
    <w:name w:val="ListLabel 13"/>
    <w:qFormat/>
    <w:rPr>
      <w:b w:val="0"/>
      <w:bCs w:val="0"/>
    </w:rPr>
  </w:style>
  <w:style w:type="character" w:customStyle="1" w:styleId="ListLabel14">
    <w:name w:val="ListLabel 14"/>
    <w:qFormat/>
    <w:rPr>
      <w:b w:val="0"/>
      <w:i w:val="0"/>
      <w:sz w:val="24"/>
    </w:rPr>
  </w:style>
  <w:style w:type="character" w:customStyle="1" w:styleId="ListLabel15">
    <w:name w:val="ListLabel 15"/>
    <w:qFormat/>
    <w:rPr>
      <w:b w:val="0"/>
      <w:bCs w:val="0"/>
    </w:rPr>
  </w:style>
  <w:style w:type="character" w:customStyle="1" w:styleId="ListLabel16">
    <w:name w:val="ListLabel 16"/>
    <w:qFormat/>
    <w:rPr>
      <w:b w:val="0"/>
      <w:i w:val="0"/>
      <w:sz w:val="24"/>
    </w:rPr>
  </w:style>
  <w:style w:type="character" w:customStyle="1" w:styleId="ListLabel17">
    <w:name w:val="ListLabel 17"/>
    <w:qFormat/>
    <w:rPr>
      <w:b w:val="0"/>
      <w:bCs w:val="0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4">
    <w:name w:val="WW8Num4z4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  <w:sz w:val="24"/>
      <w:szCs w:val="24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  <w:rPr>
      <w:b/>
    </w:rPr>
  </w:style>
  <w:style w:type="character" w:customStyle="1" w:styleId="WW8Num39z1">
    <w:name w:val="WW8Num39z1"/>
    <w:qFormat/>
    <w:rPr>
      <w:b/>
    </w:rPr>
  </w:style>
  <w:style w:type="character" w:customStyle="1" w:styleId="WW8Num39z2">
    <w:name w:val="WW8Num39z2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Symbol" w:hAnsi="Symbol" w:cs="Symbol"/>
      <w:sz w:val="24"/>
      <w:szCs w:val="24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5z0">
    <w:name w:val="WW8Num45z0"/>
    <w:qFormat/>
    <w:rPr>
      <w:rFonts w:ascii="Calibri" w:hAnsi="Calibri" w:cs="Calibri"/>
      <w:b/>
      <w:sz w:val="28"/>
      <w:szCs w:val="28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b/>
      <w:sz w:val="28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b/>
      <w:sz w:val="28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b/>
    </w:rPr>
  </w:style>
  <w:style w:type="character" w:customStyle="1" w:styleId="WW8Num49z1">
    <w:name w:val="WW8Num49z1"/>
    <w:qFormat/>
    <w:rPr>
      <w:b/>
    </w:rPr>
  </w:style>
  <w:style w:type="character" w:customStyle="1" w:styleId="WW8Num49z2">
    <w:name w:val="WW8Num49z2"/>
    <w:qFormat/>
  </w:style>
  <w:style w:type="character" w:customStyle="1" w:styleId="WW8Num50z0">
    <w:name w:val="WW8Num50z0"/>
    <w:qFormat/>
    <w:rPr>
      <w:rFonts w:ascii="Symbol" w:hAnsi="Symbol" w:cs="Symbol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1z0">
    <w:name w:val="WW8Num51z0"/>
    <w:qFormat/>
    <w:rPr>
      <w:rFonts w:ascii="Calibri" w:eastAsia="Calibri" w:hAnsi="Calibri" w:cs="Times New Roman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Symbol" w:hAnsi="Symbol" w:cs="Symbol"/>
      <w:sz w:val="24"/>
      <w:szCs w:val="24"/>
    </w:rPr>
  </w:style>
  <w:style w:type="character" w:customStyle="1" w:styleId="WW8Num54z1">
    <w:name w:val="WW8Num54z1"/>
    <w:qFormat/>
    <w:rPr>
      <w:rFonts w:ascii="Courier New" w:hAnsi="Courier New" w:cs="Courier New"/>
    </w:rPr>
  </w:style>
  <w:style w:type="character" w:customStyle="1" w:styleId="WW8Num54z2">
    <w:name w:val="WW8Num54z2"/>
    <w:qFormat/>
    <w:rPr>
      <w:rFonts w:ascii="Wingdings" w:hAnsi="Wingdings" w:cs="Wingdings"/>
    </w:rPr>
  </w:style>
  <w:style w:type="character" w:customStyle="1" w:styleId="WW8Num55z0">
    <w:name w:val="WW8Num55z0"/>
    <w:qFormat/>
    <w:rPr>
      <w:b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ascii="Symbol" w:hAnsi="Symbol" w:cs="Symbol"/>
    </w:rPr>
  </w:style>
  <w:style w:type="character" w:customStyle="1" w:styleId="WW8Num56z1">
    <w:name w:val="WW8Num56z1"/>
    <w:qFormat/>
    <w:rPr>
      <w:rFonts w:ascii="Courier New" w:hAnsi="Courier New" w:cs="Courier New"/>
    </w:rPr>
  </w:style>
  <w:style w:type="character" w:customStyle="1" w:styleId="WW8Num56z2">
    <w:name w:val="WW8Num56z2"/>
    <w:qFormat/>
    <w:rPr>
      <w:rFonts w:ascii="Wingdings" w:hAnsi="Wingdings" w:cs="Wingdings"/>
    </w:rPr>
  </w:style>
  <w:style w:type="character" w:customStyle="1" w:styleId="WW8Num57z0">
    <w:name w:val="WW8Num57z0"/>
    <w:qFormat/>
    <w:rPr>
      <w:rFonts w:ascii="Symbol" w:hAnsi="Symbol" w:cs="Symbol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8z0">
    <w:name w:val="WW8Num58z0"/>
    <w:qFormat/>
    <w:rPr>
      <w:rFonts w:ascii="Symbol" w:hAnsi="Symbol" w:cs="Symbol"/>
    </w:rPr>
  </w:style>
  <w:style w:type="character" w:customStyle="1" w:styleId="WW8Num58z1">
    <w:name w:val="WW8Num58z1"/>
    <w:qFormat/>
    <w:rPr>
      <w:rFonts w:ascii="Courier New" w:hAnsi="Courier New" w:cs="Courier New"/>
    </w:rPr>
  </w:style>
  <w:style w:type="character" w:customStyle="1" w:styleId="WW8Num58z2">
    <w:name w:val="WW8Num58z2"/>
    <w:qFormat/>
    <w:rPr>
      <w:rFonts w:ascii="Wingdings" w:hAnsi="Wingdings" w:cs="Wingdings"/>
    </w:rPr>
  </w:style>
  <w:style w:type="character" w:customStyle="1" w:styleId="Standardnpsmoodstavce5">
    <w:name w:val="Standardní písmo odstavce5"/>
    <w:qFormat/>
  </w:style>
  <w:style w:type="character" w:customStyle="1" w:styleId="BalloonTextChar">
    <w:name w:val="Balloon Text Char"/>
    <w:qFormat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qFormat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TitleChar">
    <w:name w:val="Title Char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ListLabel18">
    <w:name w:val="ListLabel 18"/>
    <w:qFormat/>
    <w:rPr>
      <w:rFonts w:ascii="Calibri" w:hAnsi="Calibri"/>
      <w:b w:val="0"/>
      <w:i w:val="0"/>
      <w:sz w:val="22"/>
      <w:szCs w:val="24"/>
    </w:rPr>
  </w:style>
  <w:style w:type="character" w:customStyle="1" w:styleId="ListLabel19">
    <w:name w:val="ListLabel 19"/>
    <w:qFormat/>
    <w:rPr>
      <w:b w:val="0"/>
      <w:bCs w:val="0"/>
    </w:rPr>
  </w:style>
  <w:style w:type="character" w:customStyle="1" w:styleId="ListLabel20">
    <w:name w:val="ListLabel 20"/>
    <w:qFormat/>
    <w:rPr>
      <w:rFonts w:cs="Times New Roman"/>
      <w:b/>
      <w:i w:val="0"/>
      <w:sz w:val="24"/>
    </w:rPr>
  </w:style>
  <w:style w:type="character" w:customStyle="1" w:styleId="ListLabel21">
    <w:name w:val="ListLabel 21"/>
    <w:qFormat/>
    <w:rPr>
      <w:rFonts w:eastAsia="Times New Roman" w:cs="Times New Roman"/>
      <w:i w:val="0"/>
      <w:iCs w:val="0"/>
      <w:szCs w:val="24"/>
    </w:rPr>
  </w:style>
  <w:style w:type="character" w:customStyle="1" w:styleId="ListLabel22">
    <w:name w:val="ListLabel 22"/>
    <w:qFormat/>
    <w:rPr>
      <w:rFonts w:eastAsia="Times New Roman" w:cs="Times New Roman"/>
      <w:b w:val="0"/>
      <w:bCs w:val="0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Times New Roman"/>
      <w:sz w:val="24"/>
    </w:rPr>
  </w:style>
  <w:style w:type="character" w:customStyle="1" w:styleId="CommentTextChar1">
    <w:name w:val="Comment Text Char1"/>
    <w:qFormat/>
    <w:rPr>
      <w:rFonts w:ascii="Calibri" w:eastAsia="DejaVu Sans" w:hAnsi="Calibri" w:cs="DejaVu Sans"/>
      <w:sz w:val="24"/>
      <w:szCs w:val="24"/>
      <w:lang w:eastAsia="zh-CN" w:bidi="hi-IN"/>
    </w:rPr>
  </w:style>
  <w:style w:type="character" w:customStyle="1" w:styleId="CommentSubjectChar1">
    <w:name w:val="Comment Subject Char1"/>
    <w:qFormat/>
    <w:rPr>
      <w:rFonts w:ascii="Calibri" w:eastAsia="DejaVu Sans" w:hAnsi="Calibri" w:cs="DejaVu Sans"/>
      <w:b/>
      <w:bCs/>
      <w:sz w:val="24"/>
      <w:szCs w:val="24"/>
      <w:lang w:eastAsia="zh-CN" w:bidi="hi-IN"/>
    </w:rPr>
  </w:style>
  <w:style w:type="character" w:customStyle="1" w:styleId="HTMLPreformattedChar1">
    <w:name w:val="HTML Preformatted Char1"/>
    <w:qFormat/>
    <w:rPr>
      <w:rFonts w:ascii="Courier" w:eastAsia="DejaVu Sans" w:hAnsi="Courier" w:cs="DejaVu Sans"/>
      <w:lang w:eastAsia="zh-CN" w:bidi="hi-IN"/>
    </w:rPr>
  </w:style>
  <w:style w:type="character" w:customStyle="1" w:styleId="WW8Num4z3">
    <w:name w:val="WW8Num4z3"/>
    <w:qFormat/>
    <w:rPr>
      <w:rFonts w:ascii="Wingdings 2" w:hAnsi="Wingdings 2" w:cs="OpenSymbol"/>
    </w:rPr>
  </w:style>
  <w:style w:type="character" w:customStyle="1" w:styleId="WW8Num5z3">
    <w:name w:val="WW8Num5z3"/>
    <w:qFormat/>
    <w:rPr>
      <w:rFonts w:ascii="Wingdings 2" w:hAnsi="Wingdings 2" w:cs="OpenSymbol"/>
    </w:rPr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Odkaznakoment11">
    <w:name w:val="Odkaz na komentář11"/>
    <w:qFormat/>
    <w:rPr>
      <w:sz w:val="16"/>
      <w:szCs w:val="16"/>
    </w:rPr>
  </w:style>
  <w:style w:type="character" w:customStyle="1" w:styleId="TextkomenteChar1">
    <w:name w:val="Text komentáře Char1"/>
    <w:qFormat/>
    <w:rPr>
      <w:rFonts w:eastAsia="DejaVu Sans" w:cs="DejaVu Sans"/>
      <w:sz w:val="24"/>
      <w:szCs w:val="24"/>
      <w:lang w:eastAsia="zh-CN" w:bidi="hi-IN"/>
    </w:rPr>
  </w:style>
  <w:style w:type="character" w:customStyle="1" w:styleId="PedmtkomenteChar1">
    <w:name w:val="Předmět komentáře Char1"/>
    <w:qFormat/>
    <w:rPr>
      <w:rFonts w:eastAsia="DejaVu Sans" w:cs="Mangal"/>
      <w:b/>
      <w:bCs/>
      <w:sz w:val="24"/>
      <w:szCs w:val="18"/>
      <w:lang w:eastAsia="zh-CN" w:bidi="hi-IN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color w:val="00000A"/>
    </w:rPr>
  </w:style>
  <w:style w:type="character" w:customStyle="1" w:styleId="ListLabel31">
    <w:name w:val="ListLabel 31"/>
    <w:qFormat/>
    <w:rPr>
      <w:color w:val="00000A"/>
    </w:rPr>
  </w:style>
  <w:style w:type="character" w:customStyle="1" w:styleId="ListLabel32">
    <w:name w:val="ListLabel 32"/>
    <w:qFormat/>
    <w:rPr>
      <w:b/>
      <w:i w:val="0"/>
      <w:caps w:val="0"/>
      <w:smallCaps w:val="0"/>
      <w:strike w:val="0"/>
      <w:dstrike w:val="0"/>
      <w:vanish w:val="0"/>
      <w:color w:val="394A58"/>
      <w:spacing w:val="0"/>
      <w:position w:val="0"/>
      <w:sz w:val="40"/>
      <w:u w:val="none"/>
      <w:effect w:val="none"/>
      <w:vertAlign w:val="baseline"/>
    </w:rPr>
  </w:style>
  <w:style w:type="character" w:customStyle="1" w:styleId="ListLabel33">
    <w:name w:val="ListLabel 33"/>
    <w:qFormat/>
    <w:rPr>
      <w:b/>
      <w:i w:val="0"/>
      <w:caps w:val="0"/>
      <w:smallCaps w:val="0"/>
      <w:strike w:val="0"/>
      <w:dstrike w:val="0"/>
      <w:vanish w:val="0"/>
      <w:color w:val="00000A"/>
      <w:spacing w:val="0"/>
      <w:position w:val="0"/>
      <w:sz w:val="24"/>
      <w:szCs w:val="24"/>
      <w:u w:val="none"/>
      <w:effect w:val="none"/>
      <w:vertAlign w:val="baseline"/>
    </w:rPr>
  </w:style>
  <w:style w:type="character" w:customStyle="1" w:styleId="ListLabel34">
    <w:name w:val="ListLabel 34"/>
    <w:qFormat/>
    <w:rPr>
      <w:b/>
      <w:i w:val="0"/>
      <w:caps w:val="0"/>
      <w:smallCaps w:val="0"/>
      <w:strike w:val="0"/>
      <w:dstrike w:val="0"/>
      <w:vanish w:val="0"/>
      <w:color w:val="00000A"/>
      <w:spacing w:val="0"/>
      <w:position w:val="0"/>
      <w:sz w:val="24"/>
      <w:szCs w:val="24"/>
      <w:u w:val="none"/>
      <w:effect w:val="none"/>
      <w:vertAlign w:val="baseline"/>
    </w:rPr>
  </w:style>
  <w:style w:type="character" w:customStyle="1" w:styleId="ListLabel35">
    <w:name w:val="ListLabel 35"/>
    <w:qFormat/>
    <w:rPr>
      <w:b/>
      <w:i w:val="0"/>
      <w:caps w:val="0"/>
      <w:smallCaps w:val="0"/>
      <w:strike w:val="0"/>
      <w:dstrike w:val="0"/>
      <w:vanish w:val="0"/>
      <w:color w:val="394A58"/>
      <w:spacing w:val="0"/>
      <w:position w:val="0"/>
      <w:sz w:val="22"/>
      <w:u w:val="none"/>
      <w:effect w:val="none"/>
      <w:vertAlign w:val="baseline"/>
    </w:rPr>
  </w:style>
  <w:style w:type="character" w:customStyle="1" w:styleId="ListLabel36">
    <w:name w:val="ListLabel 36"/>
    <w:qFormat/>
    <w:rPr>
      <w:b w:val="0"/>
      <w:i w:val="0"/>
      <w:caps w:val="0"/>
      <w:smallCaps w:val="0"/>
      <w:strike w:val="0"/>
      <w:dstrike w:val="0"/>
      <w:vanish w:val="0"/>
      <w:color w:val="394A58"/>
      <w:spacing w:val="0"/>
      <w:position w:val="0"/>
      <w:sz w:val="22"/>
      <w:u w:val="none"/>
      <w:effect w:val="none"/>
      <w:vertAlign w:val="baseline"/>
    </w:rPr>
  </w:style>
  <w:style w:type="character" w:customStyle="1" w:styleId="ListLabel37">
    <w:name w:val="ListLabel 37"/>
    <w:qFormat/>
    <w:rPr>
      <w:color w:val="00000A"/>
    </w:rPr>
  </w:style>
  <w:style w:type="character" w:customStyle="1" w:styleId="ListLabel38">
    <w:name w:val="ListLabel 38"/>
    <w:qFormat/>
    <w:rPr>
      <w:sz w:val="28"/>
      <w:szCs w:val="28"/>
    </w:rPr>
  </w:style>
  <w:style w:type="character" w:customStyle="1" w:styleId="ListLabel39">
    <w:name w:val="ListLabel 39"/>
    <w:qFormat/>
    <w:rPr>
      <w:b/>
      <w:i w:val="0"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color w:val="00000A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color w:val="00000A"/>
    </w:rPr>
  </w:style>
  <w:style w:type="character" w:customStyle="1" w:styleId="ListLabel45">
    <w:name w:val="ListLabel 45"/>
    <w:qFormat/>
    <w:rPr>
      <w:color w:val="00000A"/>
    </w:rPr>
  </w:style>
  <w:style w:type="character" w:customStyle="1" w:styleId="ListLabel46">
    <w:name w:val="ListLabel 46"/>
    <w:qFormat/>
    <w:rPr>
      <w:color w:val="00000A"/>
    </w:rPr>
  </w:style>
  <w:style w:type="character" w:customStyle="1" w:styleId="ListLabel47">
    <w:name w:val="ListLabel 47"/>
    <w:qFormat/>
    <w:rPr>
      <w:color w:val="00000A"/>
    </w:rPr>
  </w:style>
  <w:style w:type="character" w:customStyle="1" w:styleId="ListLabel48">
    <w:name w:val="ListLabel 48"/>
    <w:qFormat/>
    <w:rPr>
      <w:color w:val="00000A"/>
    </w:rPr>
  </w:style>
  <w:style w:type="character" w:customStyle="1" w:styleId="ListLabel49">
    <w:name w:val="ListLabel 49"/>
    <w:qFormat/>
    <w:rPr>
      <w:color w:val="00000A"/>
    </w:rPr>
  </w:style>
  <w:style w:type="character" w:customStyle="1" w:styleId="ListLabel50">
    <w:name w:val="ListLabel 50"/>
    <w:qFormat/>
    <w:rPr>
      <w:color w:val="00000A"/>
    </w:rPr>
  </w:style>
  <w:style w:type="character" w:customStyle="1" w:styleId="ListLabel51">
    <w:name w:val="ListLabel 51"/>
    <w:qFormat/>
    <w:rPr>
      <w:color w:val="00000A"/>
      <w:sz w:val="13"/>
    </w:rPr>
  </w:style>
  <w:style w:type="character" w:customStyle="1" w:styleId="ListLabel52">
    <w:name w:val="ListLabel 52"/>
    <w:qFormat/>
    <w:rPr>
      <w:color w:val="00000A"/>
      <w:sz w:val="13"/>
      <w:szCs w:val="13"/>
    </w:rPr>
  </w:style>
  <w:style w:type="character" w:customStyle="1" w:styleId="ListLabel53">
    <w:name w:val="ListLabel 53"/>
    <w:qFormat/>
    <w:rPr>
      <w:color w:val="00000A"/>
      <w:sz w:val="13"/>
      <w:szCs w:val="13"/>
    </w:rPr>
  </w:style>
  <w:style w:type="character" w:customStyle="1" w:styleId="ListLabel54">
    <w:name w:val="ListLabel 54"/>
    <w:qFormat/>
    <w:rPr>
      <w:color w:val="00000A"/>
      <w:sz w:val="13"/>
      <w:szCs w:val="13"/>
    </w:rPr>
  </w:style>
  <w:style w:type="character" w:customStyle="1" w:styleId="ListLabel55">
    <w:name w:val="ListLabel 55"/>
    <w:qFormat/>
    <w:rPr>
      <w:color w:val="00000A"/>
      <w:sz w:val="20"/>
      <w:szCs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4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sz w:val="22"/>
    </w:rPr>
  </w:style>
  <w:style w:type="character" w:customStyle="1" w:styleId="ListLabel62">
    <w:name w:val="ListLabel 62"/>
    <w:qFormat/>
    <w:rPr>
      <w:color w:val="00000A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color w:val="00000A"/>
    </w:rPr>
  </w:style>
  <w:style w:type="character" w:customStyle="1" w:styleId="ListLabel65">
    <w:name w:val="ListLabel 65"/>
    <w:qFormat/>
    <w:rPr>
      <w:color w:val="00000A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b/>
      <w:i w:val="0"/>
      <w:caps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ListLabel70">
    <w:name w:val="ListLabel 70"/>
    <w:qFormat/>
    <w:rPr>
      <w:i w:val="0"/>
    </w:rPr>
  </w:style>
  <w:style w:type="character" w:customStyle="1" w:styleId="ListLabel71">
    <w:name w:val="ListLabel 71"/>
    <w:qFormat/>
    <w:rPr>
      <w:b/>
      <w:i w:val="0"/>
      <w:caps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ListLabel72">
    <w:name w:val="ListLabel 72"/>
    <w:qFormat/>
    <w:rPr>
      <w:b/>
      <w:i w:val="0"/>
      <w:color w:val="00000A"/>
      <w:sz w:val="20"/>
      <w:u w:val="single"/>
    </w:rPr>
  </w:style>
  <w:style w:type="character" w:customStyle="1" w:styleId="ListLabel73">
    <w:name w:val="ListLabel 73"/>
    <w:qFormat/>
    <w:rPr>
      <w:rFonts w:cs="Times New Roman"/>
      <w:sz w:val="22"/>
      <w:szCs w:val="22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sz w:val="28"/>
      <w:szCs w:val="28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color w:val="00000A"/>
    </w:rPr>
  </w:style>
  <w:style w:type="character" w:customStyle="1" w:styleId="ListLabel114">
    <w:name w:val="ListLabel 114"/>
    <w:qFormat/>
    <w:rPr>
      <w:color w:val="00000A"/>
    </w:rPr>
  </w:style>
  <w:style w:type="character" w:customStyle="1" w:styleId="ListLabel115">
    <w:name w:val="ListLabel 115"/>
    <w:qFormat/>
    <w:rPr>
      <w:color w:val="00000A"/>
    </w:rPr>
  </w:style>
  <w:style w:type="character" w:customStyle="1" w:styleId="ListLabel116">
    <w:name w:val="ListLabel 116"/>
    <w:qFormat/>
    <w:rPr>
      <w:color w:val="00000A"/>
    </w:rPr>
  </w:style>
  <w:style w:type="character" w:customStyle="1" w:styleId="ListLabel117">
    <w:name w:val="ListLabel 117"/>
    <w:qFormat/>
    <w:rPr>
      <w:color w:val="00000A"/>
    </w:rPr>
  </w:style>
  <w:style w:type="character" w:customStyle="1" w:styleId="ListLabel118">
    <w:name w:val="ListLabel 118"/>
    <w:qFormat/>
    <w:rPr>
      <w:color w:val="00000A"/>
    </w:rPr>
  </w:style>
  <w:style w:type="character" w:customStyle="1" w:styleId="ListLabel119">
    <w:name w:val="ListLabel 119"/>
    <w:qFormat/>
    <w:rPr>
      <w:color w:val="00000A"/>
    </w:rPr>
  </w:style>
  <w:style w:type="character" w:customStyle="1" w:styleId="ListLabel120">
    <w:name w:val="ListLabel 120"/>
    <w:qFormat/>
    <w:rPr>
      <w:b/>
      <w:i w:val="0"/>
      <w:caps/>
      <w:strike w:val="0"/>
      <w:dstrike w:val="0"/>
      <w:vanish w:val="0"/>
      <w:color w:val="000000"/>
      <w:position w:val="0"/>
      <w:sz w:val="22"/>
      <w:szCs w:val="24"/>
      <w:vertAlign w:val="baseline"/>
    </w:rPr>
  </w:style>
  <w:style w:type="character" w:customStyle="1" w:styleId="ListLabel121">
    <w:name w:val="ListLabel 121"/>
    <w:qFormat/>
    <w:rPr>
      <w:rFonts w:cs="Times New Roman"/>
      <w:b w:val="0"/>
      <w:i w:val="0"/>
      <w:sz w:val="22"/>
      <w:szCs w:val="24"/>
    </w:rPr>
  </w:style>
  <w:style w:type="character" w:customStyle="1" w:styleId="ListLabel122">
    <w:name w:val="ListLabel 122"/>
    <w:qFormat/>
    <w:rPr>
      <w:rFonts w:ascii="Calibri" w:eastAsia="Times New Roman" w:hAnsi="Calibri" w:cs="Times New Roman"/>
      <w:i w:val="0"/>
      <w:iCs w:val="0"/>
      <w:sz w:val="22"/>
      <w:szCs w:val="22"/>
    </w:rPr>
  </w:style>
  <w:style w:type="character" w:customStyle="1" w:styleId="ListLabel123">
    <w:name w:val="ListLabel 123"/>
    <w:qFormat/>
    <w:rPr>
      <w:rFonts w:ascii="Calibri" w:eastAsia="Times New Roman" w:hAnsi="Calibri" w:cs="Times New Roman"/>
      <w:b w:val="0"/>
      <w:bCs w:val="0"/>
      <w:sz w:val="22"/>
      <w:szCs w:val="22"/>
    </w:rPr>
  </w:style>
  <w:style w:type="character" w:customStyle="1" w:styleId="ListLabel124">
    <w:name w:val="ListLabel 124"/>
    <w:qFormat/>
    <w:rPr>
      <w:rFonts w:eastAsia="Times New Roman" w:cs="Times New Roman"/>
      <w:b w:val="0"/>
      <w:bCs w:val="0"/>
    </w:rPr>
  </w:style>
  <w:style w:type="character" w:customStyle="1" w:styleId="ListLabel125">
    <w:name w:val="ListLabel 125"/>
    <w:qFormat/>
    <w:rPr>
      <w:rFonts w:eastAsia="Times New Roman" w:cs="Times New Roman"/>
      <w:b w:val="0"/>
      <w:bCs w:val="0"/>
    </w:rPr>
  </w:style>
  <w:style w:type="character" w:customStyle="1" w:styleId="ListLabel126">
    <w:name w:val="ListLabel 126"/>
    <w:qFormat/>
    <w:rPr>
      <w:rFonts w:eastAsia="Times New Roman" w:cs="Times New Roman"/>
      <w:b w:val="0"/>
      <w:bCs w:val="0"/>
    </w:rPr>
  </w:style>
  <w:style w:type="character" w:customStyle="1" w:styleId="ListLabel127">
    <w:name w:val="ListLabel 127"/>
    <w:qFormat/>
    <w:rPr>
      <w:rFonts w:eastAsia="Times New Roman" w:cs="Times New Roman"/>
      <w:b w:val="0"/>
      <w:bCs w:val="0"/>
    </w:rPr>
  </w:style>
  <w:style w:type="character" w:customStyle="1" w:styleId="ListLabel128">
    <w:name w:val="ListLabel 128"/>
    <w:qFormat/>
    <w:rPr>
      <w:rFonts w:eastAsia="Times New Roman" w:cs="Times New Roman"/>
      <w:b w:val="0"/>
      <w:bCs w:val="0"/>
    </w:rPr>
  </w:style>
  <w:style w:type="character" w:customStyle="1" w:styleId="ListLabel129">
    <w:name w:val="ListLabel 129"/>
    <w:qFormat/>
    <w:rPr>
      <w:rFonts w:eastAsia="Times New Roman" w:cs="Times New Roman"/>
      <w:b w:val="0"/>
      <w:bCs w:val="0"/>
    </w:rPr>
  </w:style>
  <w:style w:type="character" w:customStyle="1" w:styleId="ListLabel130">
    <w:name w:val="ListLabel 130"/>
    <w:qFormat/>
    <w:rPr>
      <w:rFonts w:ascii="Calibri" w:hAnsi="Calibri" w:cs="OpenSymbol"/>
      <w:sz w:val="22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ascii="Calibri" w:hAnsi="Calibri" w:cs="OpenSymbol"/>
      <w:sz w:val="22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ascii="Calibri" w:hAnsi="Calibri" w:cs="Times New Roman"/>
      <w:b w:val="0"/>
      <w:i w:val="0"/>
      <w:sz w:val="22"/>
      <w:szCs w:val="24"/>
    </w:rPr>
  </w:style>
  <w:style w:type="character" w:customStyle="1" w:styleId="ListLabel149">
    <w:name w:val="ListLabel 149"/>
    <w:qFormat/>
    <w:rPr>
      <w:rFonts w:ascii="Calibri" w:eastAsia="Times New Roman" w:hAnsi="Calibri" w:cs="Times New Roman"/>
      <w:i w:val="0"/>
      <w:iCs w:val="0"/>
      <w:sz w:val="22"/>
      <w:szCs w:val="22"/>
    </w:rPr>
  </w:style>
  <w:style w:type="character" w:customStyle="1" w:styleId="ListLabel150">
    <w:name w:val="ListLabel 150"/>
    <w:qFormat/>
    <w:rPr>
      <w:rFonts w:ascii="Calibri" w:eastAsia="Times New Roman" w:hAnsi="Calibri" w:cs="Times New Roman"/>
      <w:b w:val="0"/>
      <w:bCs w:val="0"/>
      <w:sz w:val="22"/>
      <w:szCs w:val="22"/>
    </w:rPr>
  </w:style>
  <w:style w:type="character" w:customStyle="1" w:styleId="ListLabel151">
    <w:name w:val="ListLabel 151"/>
    <w:qFormat/>
    <w:rPr>
      <w:rFonts w:eastAsia="Times New Roman" w:cs="Times New Roman"/>
      <w:b w:val="0"/>
      <w:bCs w:val="0"/>
    </w:rPr>
  </w:style>
  <w:style w:type="character" w:customStyle="1" w:styleId="ListLabel152">
    <w:name w:val="ListLabel 152"/>
    <w:qFormat/>
    <w:rPr>
      <w:rFonts w:eastAsia="Times New Roman" w:cs="Times New Roman"/>
      <w:b w:val="0"/>
      <w:bCs w:val="0"/>
    </w:rPr>
  </w:style>
  <w:style w:type="character" w:customStyle="1" w:styleId="ListLabel153">
    <w:name w:val="ListLabel 153"/>
    <w:qFormat/>
    <w:rPr>
      <w:rFonts w:eastAsia="Times New Roman" w:cs="Times New Roman"/>
      <w:b w:val="0"/>
      <w:bCs w:val="0"/>
    </w:rPr>
  </w:style>
  <w:style w:type="character" w:customStyle="1" w:styleId="ListLabel154">
    <w:name w:val="ListLabel 154"/>
    <w:qFormat/>
    <w:rPr>
      <w:rFonts w:eastAsia="Times New Roman" w:cs="Times New Roman"/>
      <w:b w:val="0"/>
      <w:bCs w:val="0"/>
    </w:rPr>
  </w:style>
  <w:style w:type="character" w:customStyle="1" w:styleId="ListLabel155">
    <w:name w:val="ListLabel 155"/>
    <w:qFormat/>
    <w:rPr>
      <w:rFonts w:eastAsia="Times New Roman" w:cs="Times New Roman"/>
      <w:b w:val="0"/>
      <w:bCs w:val="0"/>
    </w:rPr>
  </w:style>
  <w:style w:type="character" w:customStyle="1" w:styleId="ListLabel156">
    <w:name w:val="ListLabel 156"/>
    <w:qFormat/>
    <w:rPr>
      <w:rFonts w:eastAsia="Times New Roman" w:cs="Times New Roman"/>
      <w:b w:val="0"/>
      <w:bCs w:val="0"/>
    </w:rPr>
  </w:style>
  <w:style w:type="character" w:customStyle="1" w:styleId="ListLabel157">
    <w:name w:val="ListLabel 157"/>
    <w:qFormat/>
    <w:rPr>
      <w:rFonts w:ascii="Calibri" w:hAnsi="Calibri" w:cs="OpenSymbol"/>
      <w:sz w:val="22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Times New Roman"/>
      <w:b w:val="0"/>
      <w:i w:val="0"/>
      <w:sz w:val="22"/>
      <w:szCs w:val="24"/>
    </w:rPr>
  </w:style>
  <w:style w:type="character" w:customStyle="1" w:styleId="ListLabel167">
    <w:name w:val="ListLabel 167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168">
    <w:name w:val="ListLabel 168"/>
    <w:qFormat/>
    <w:rPr>
      <w:rFonts w:eastAsia="Times New Roman" w:cs="Times New Roman"/>
      <w:b w:val="0"/>
      <w:bCs w:val="0"/>
      <w:sz w:val="22"/>
      <w:szCs w:val="22"/>
    </w:rPr>
  </w:style>
  <w:style w:type="character" w:customStyle="1" w:styleId="ListLabel169">
    <w:name w:val="ListLabel 169"/>
    <w:qFormat/>
    <w:rPr>
      <w:rFonts w:eastAsia="Times New Roman" w:cs="Times New Roman"/>
      <w:b w:val="0"/>
      <w:bCs w:val="0"/>
    </w:rPr>
  </w:style>
  <w:style w:type="character" w:customStyle="1" w:styleId="ListLabel170">
    <w:name w:val="ListLabel 170"/>
    <w:qFormat/>
    <w:rPr>
      <w:rFonts w:eastAsia="Times New Roman" w:cs="Times New Roman"/>
      <w:b w:val="0"/>
      <w:bCs w:val="0"/>
    </w:rPr>
  </w:style>
  <w:style w:type="character" w:customStyle="1" w:styleId="ListLabel171">
    <w:name w:val="ListLabel 171"/>
    <w:qFormat/>
    <w:rPr>
      <w:rFonts w:eastAsia="Times New Roman" w:cs="Times New Roman"/>
      <w:b w:val="0"/>
      <w:bCs w:val="0"/>
    </w:rPr>
  </w:style>
  <w:style w:type="character" w:customStyle="1" w:styleId="ListLabel172">
    <w:name w:val="ListLabel 172"/>
    <w:qFormat/>
    <w:rPr>
      <w:rFonts w:eastAsia="Times New Roman" w:cs="Times New Roman"/>
      <w:b w:val="0"/>
      <w:bCs w:val="0"/>
    </w:rPr>
  </w:style>
  <w:style w:type="character" w:customStyle="1" w:styleId="ListLabel173">
    <w:name w:val="ListLabel 173"/>
    <w:qFormat/>
    <w:rPr>
      <w:rFonts w:eastAsia="Times New Roman" w:cs="Times New Roman"/>
      <w:b w:val="0"/>
      <w:bCs w:val="0"/>
    </w:rPr>
  </w:style>
  <w:style w:type="character" w:customStyle="1" w:styleId="ListLabel174">
    <w:name w:val="ListLabel 174"/>
    <w:qFormat/>
    <w:rPr>
      <w:rFonts w:eastAsia="Times New Roman" w:cs="Times New Roman"/>
      <w:b w:val="0"/>
      <w:bCs w:val="0"/>
    </w:rPr>
  </w:style>
  <w:style w:type="character" w:customStyle="1" w:styleId="ListLabel175">
    <w:name w:val="ListLabel 175"/>
    <w:qFormat/>
    <w:rPr>
      <w:rFonts w:cs="OpenSymbol"/>
      <w:sz w:val="22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cs="OpenSymbol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Times New Roman"/>
      <w:b w:val="0"/>
      <w:i w:val="0"/>
      <w:sz w:val="22"/>
      <w:szCs w:val="24"/>
    </w:rPr>
  </w:style>
  <w:style w:type="character" w:customStyle="1" w:styleId="ListLabel185">
    <w:name w:val="ListLabel 185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186">
    <w:name w:val="ListLabel 186"/>
    <w:qFormat/>
    <w:rPr>
      <w:rFonts w:eastAsia="Times New Roman" w:cs="Times New Roman"/>
      <w:b w:val="0"/>
      <w:bCs w:val="0"/>
      <w:sz w:val="22"/>
      <w:szCs w:val="22"/>
    </w:rPr>
  </w:style>
  <w:style w:type="character" w:customStyle="1" w:styleId="ListLabel187">
    <w:name w:val="ListLabel 187"/>
    <w:qFormat/>
    <w:rPr>
      <w:rFonts w:eastAsia="Times New Roman" w:cs="Times New Roman"/>
      <w:b w:val="0"/>
      <w:bCs w:val="0"/>
    </w:rPr>
  </w:style>
  <w:style w:type="character" w:customStyle="1" w:styleId="ListLabel188">
    <w:name w:val="ListLabel 188"/>
    <w:qFormat/>
    <w:rPr>
      <w:rFonts w:eastAsia="Times New Roman" w:cs="Times New Roman"/>
      <w:b w:val="0"/>
      <w:bCs w:val="0"/>
    </w:rPr>
  </w:style>
  <w:style w:type="character" w:customStyle="1" w:styleId="ListLabel189">
    <w:name w:val="ListLabel 189"/>
    <w:qFormat/>
    <w:rPr>
      <w:rFonts w:eastAsia="Times New Roman" w:cs="Times New Roman"/>
      <w:b w:val="0"/>
      <w:bCs w:val="0"/>
    </w:rPr>
  </w:style>
  <w:style w:type="character" w:customStyle="1" w:styleId="ListLabel190">
    <w:name w:val="ListLabel 190"/>
    <w:qFormat/>
    <w:rPr>
      <w:rFonts w:eastAsia="Times New Roman" w:cs="Times New Roman"/>
      <w:b w:val="0"/>
      <w:bCs w:val="0"/>
    </w:rPr>
  </w:style>
  <w:style w:type="character" w:customStyle="1" w:styleId="ListLabel191">
    <w:name w:val="ListLabel 191"/>
    <w:qFormat/>
    <w:rPr>
      <w:rFonts w:eastAsia="Times New Roman" w:cs="Times New Roman"/>
      <w:b w:val="0"/>
      <w:bCs w:val="0"/>
    </w:rPr>
  </w:style>
  <w:style w:type="character" w:customStyle="1" w:styleId="ListLabel192">
    <w:name w:val="ListLabel 192"/>
    <w:qFormat/>
    <w:rPr>
      <w:rFonts w:eastAsia="Times New Roman" w:cs="Times New Roman"/>
      <w:b w:val="0"/>
      <w:bCs w:val="0"/>
    </w:rPr>
  </w:style>
  <w:style w:type="character" w:customStyle="1" w:styleId="ListLabel193">
    <w:name w:val="ListLabel 193"/>
    <w:qFormat/>
    <w:rPr>
      <w:rFonts w:cs="OpenSymbol"/>
      <w:sz w:val="22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InternetLink">
    <w:name w:val="Internet Link"/>
    <w:basedOn w:val="Standardnpsmoodstavce"/>
    <w:uiPriority w:val="99"/>
    <w:qFormat/>
    <w:rsid w:val="0056437E"/>
    <w:rPr>
      <w:rFonts w:cs="Times New Roman"/>
      <w:color w:val="0000FF"/>
      <w:u w:val="single"/>
    </w:rPr>
  </w:style>
  <w:style w:type="character" w:styleId="Odkaznakoment">
    <w:name w:val="annotation reference"/>
    <w:basedOn w:val="Standardnpsmoodstavce"/>
    <w:unhideWhenUsed/>
    <w:qFormat/>
    <w:rsid w:val="009C03A0"/>
    <w:rPr>
      <w:sz w:val="16"/>
      <w:szCs w:val="16"/>
    </w:rPr>
  </w:style>
  <w:style w:type="character" w:customStyle="1" w:styleId="TextkomenteChar2">
    <w:name w:val="Text komentáře Char2"/>
    <w:basedOn w:val="Standardnpsmoodstavce"/>
    <w:link w:val="Textkomente"/>
    <w:uiPriority w:val="99"/>
    <w:qFormat/>
    <w:rsid w:val="009C03A0"/>
    <w:rPr>
      <w:rFonts w:ascii="Georgia" w:hAnsi="Georgia"/>
      <w:color w:val="00000A"/>
      <w:lang w:eastAsia="cs-CZ"/>
    </w:rPr>
  </w:style>
  <w:style w:type="character" w:customStyle="1" w:styleId="PedmtkomenteChar2">
    <w:name w:val="Předmět komentáře Char2"/>
    <w:basedOn w:val="TextkomenteChar2"/>
    <w:link w:val="Pedmtkomente"/>
    <w:uiPriority w:val="99"/>
    <w:semiHidden/>
    <w:qFormat/>
    <w:rsid w:val="009C03A0"/>
    <w:rPr>
      <w:rFonts w:ascii="Georgia" w:hAnsi="Georgia"/>
      <w:b/>
      <w:bCs/>
      <w:color w:val="00000A"/>
      <w:lang w:eastAsia="cs-CZ"/>
    </w:rPr>
  </w:style>
  <w:style w:type="character" w:customStyle="1" w:styleId="ListLabel202">
    <w:name w:val="ListLabel 202"/>
    <w:qFormat/>
    <w:rPr>
      <w:rFonts w:cs="Times New Roman"/>
      <w:b w:val="0"/>
      <w:i w:val="0"/>
      <w:sz w:val="22"/>
      <w:szCs w:val="24"/>
    </w:rPr>
  </w:style>
  <w:style w:type="character" w:customStyle="1" w:styleId="ListLabel203">
    <w:name w:val="ListLabel 203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204">
    <w:name w:val="ListLabel 204"/>
    <w:qFormat/>
    <w:rPr>
      <w:rFonts w:ascii="Tahoma" w:hAnsi="Tahoma"/>
      <w:b/>
      <w:bCs w:val="0"/>
      <w:i/>
      <w:sz w:val="22"/>
      <w:szCs w:val="22"/>
    </w:rPr>
  </w:style>
  <w:style w:type="character" w:customStyle="1" w:styleId="ListLabel205">
    <w:name w:val="ListLabel 205"/>
    <w:qFormat/>
    <w:rPr>
      <w:rFonts w:eastAsia="Times New Roman" w:cs="Times New Roman"/>
      <w:b w:val="0"/>
      <w:bCs w:val="0"/>
    </w:rPr>
  </w:style>
  <w:style w:type="character" w:customStyle="1" w:styleId="ListLabel206">
    <w:name w:val="ListLabel 206"/>
    <w:qFormat/>
    <w:rPr>
      <w:rFonts w:eastAsia="Times New Roman" w:cs="Times New Roman"/>
      <w:b w:val="0"/>
      <w:bCs w:val="0"/>
    </w:rPr>
  </w:style>
  <w:style w:type="character" w:customStyle="1" w:styleId="ListLabel207">
    <w:name w:val="ListLabel 207"/>
    <w:qFormat/>
    <w:rPr>
      <w:rFonts w:eastAsia="Times New Roman" w:cs="Times New Roman"/>
      <w:b w:val="0"/>
      <w:bCs w:val="0"/>
    </w:rPr>
  </w:style>
  <w:style w:type="character" w:customStyle="1" w:styleId="ListLabel208">
    <w:name w:val="ListLabel 208"/>
    <w:qFormat/>
    <w:rPr>
      <w:rFonts w:eastAsia="Times New Roman" w:cs="Times New Roman"/>
      <w:b w:val="0"/>
      <w:bCs w:val="0"/>
    </w:rPr>
  </w:style>
  <w:style w:type="character" w:customStyle="1" w:styleId="ListLabel209">
    <w:name w:val="ListLabel 209"/>
    <w:qFormat/>
    <w:rPr>
      <w:rFonts w:eastAsia="Times New Roman" w:cs="Times New Roman"/>
      <w:b w:val="0"/>
      <w:bCs w:val="0"/>
    </w:rPr>
  </w:style>
  <w:style w:type="character" w:customStyle="1" w:styleId="ListLabel210">
    <w:name w:val="ListLabel 210"/>
    <w:qFormat/>
    <w:rPr>
      <w:rFonts w:eastAsia="Times New Roman" w:cs="Times New Roman"/>
      <w:b w:val="0"/>
      <w:bCs w:val="0"/>
    </w:rPr>
  </w:style>
  <w:style w:type="character" w:customStyle="1" w:styleId="ListLabel211">
    <w:name w:val="ListLabel 211"/>
    <w:qFormat/>
    <w:rPr>
      <w:rFonts w:cs="OpenSymbol"/>
      <w:sz w:val="22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cs="OpenSymbol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ascii="Tahoma" w:hAnsi="Tahoma" w:cs="Tahoma"/>
      <w:b w:val="0"/>
      <w:sz w:val="22"/>
      <w:szCs w:val="22"/>
    </w:rPr>
  </w:style>
  <w:style w:type="character" w:customStyle="1" w:styleId="ListLabel221">
    <w:name w:val="ListLabel 221"/>
    <w:qFormat/>
    <w:rPr>
      <w:rFonts w:ascii="Tahoma" w:hAnsi="Tahoma" w:cs="Tahoma"/>
      <w:b/>
      <w:i w:val="0"/>
      <w:color w:val="auto"/>
      <w:sz w:val="24"/>
      <w:szCs w:val="22"/>
    </w:rPr>
  </w:style>
  <w:style w:type="character" w:customStyle="1" w:styleId="ListLabel222">
    <w:name w:val="ListLabel 222"/>
    <w:qFormat/>
    <w:rPr>
      <w:rFonts w:ascii="Tahoma" w:hAnsi="Tahoma" w:cs="Tahoma"/>
      <w:b w:val="0"/>
      <w:i/>
      <w:sz w:val="22"/>
      <w:szCs w:val="22"/>
    </w:rPr>
  </w:style>
  <w:style w:type="character" w:customStyle="1" w:styleId="ListLabel223">
    <w:name w:val="ListLabel 223"/>
    <w:qFormat/>
    <w:rPr>
      <w:b w:val="0"/>
      <w:i w:val="0"/>
      <w:sz w:val="22"/>
      <w:szCs w:val="22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rFonts w:cs="Tahoma"/>
      <w:b/>
      <w:sz w:val="22"/>
      <w:szCs w:val="22"/>
    </w:rPr>
  </w:style>
  <w:style w:type="character" w:customStyle="1" w:styleId="ListLabel230">
    <w:name w:val="ListLabel 230"/>
    <w:qFormat/>
    <w:rPr>
      <w:rFonts w:cs="Tahoma"/>
      <w:b w:val="0"/>
      <w:i w:val="0"/>
      <w:color w:val="auto"/>
      <w:sz w:val="22"/>
      <w:szCs w:val="22"/>
    </w:rPr>
  </w:style>
  <w:style w:type="character" w:customStyle="1" w:styleId="ListLabel231">
    <w:name w:val="ListLabel 231"/>
    <w:qFormat/>
    <w:rPr>
      <w:rFonts w:cs="Tahoma"/>
      <w:b w:val="0"/>
      <w:i/>
      <w:sz w:val="22"/>
      <w:szCs w:val="22"/>
    </w:rPr>
  </w:style>
  <w:style w:type="character" w:customStyle="1" w:styleId="ListLabel232">
    <w:name w:val="ListLabel 232"/>
    <w:qFormat/>
    <w:rPr>
      <w:b w:val="0"/>
      <w:i w:val="0"/>
      <w:sz w:val="22"/>
      <w:szCs w:val="22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  <w:b w:val="0"/>
      <w:i w:val="0"/>
      <w:sz w:val="22"/>
      <w:szCs w:val="24"/>
    </w:rPr>
  </w:style>
  <w:style w:type="character" w:customStyle="1" w:styleId="ListLabel239">
    <w:name w:val="ListLabel 239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240">
    <w:name w:val="ListLabel 240"/>
    <w:qFormat/>
    <w:rPr>
      <w:rFonts w:ascii="Tahoma" w:hAnsi="Tahoma"/>
      <w:b w:val="0"/>
      <w:bCs w:val="0"/>
      <w:i/>
      <w:sz w:val="22"/>
      <w:szCs w:val="22"/>
    </w:rPr>
  </w:style>
  <w:style w:type="character" w:customStyle="1" w:styleId="ListLabel241">
    <w:name w:val="ListLabel 241"/>
    <w:qFormat/>
    <w:rPr>
      <w:rFonts w:eastAsia="Times New Roman" w:cs="Times New Roman"/>
      <w:b w:val="0"/>
      <w:bCs w:val="0"/>
    </w:rPr>
  </w:style>
  <w:style w:type="character" w:customStyle="1" w:styleId="ListLabel242">
    <w:name w:val="ListLabel 242"/>
    <w:qFormat/>
    <w:rPr>
      <w:rFonts w:eastAsia="Times New Roman" w:cs="Times New Roman"/>
      <w:b w:val="0"/>
      <w:bCs w:val="0"/>
    </w:rPr>
  </w:style>
  <w:style w:type="character" w:customStyle="1" w:styleId="ListLabel243">
    <w:name w:val="ListLabel 243"/>
    <w:qFormat/>
    <w:rPr>
      <w:rFonts w:eastAsia="Times New Roman" w:cs="Times New Roman"/>
      <w:b w:val="0"/>
      <w:bCs w:val="0"/>
    </w:rPr>
  </w:style>
  <w:style w:type="character" w:customStyle="1" w:styleId="ListLabel244">
    <w:name w:val="ListLabel 244"/>
    <w:qFormat/>
    <w:rPr>
      <w:rFonts w:eastAsia="Times New Roman" w:cs="Times New Roman"/>
      <w:b w:val="0"/>
      <w:bCs w:val="0"/>
    </w:rPr>
  </w:style>
  <w:style w:type="character" w:customStyle="1" w:styleId="ListLabel245">
    <w:name w:val="ListLabel 245"/>
    <w:qFormat/>
    <w:rPr>
      <w:rFonts w:eastAsia="Times New Roman" w:cs="Times New Roman"/>
      <w:b w:val="0"/>
      <w:bCs w:val="0"/>
    </w:rPr>
  </w:style>
  <w:style w:type="character" w:customStyle="1" w:styleId="ListLabel246">
    <w:name w:val="ListLabel 246"/>
    <w:qFormat/>
    <w:rPr>
      <w:rFonts w:eastAsia="Times New Roman" w:cs="Times New Roman"/>
      <w:b w:val="0"/>
      <w:bCs w:val="0"/>
    </w:rPr>
  </w:style>
  <w:style w:type="character" w:customStyle="1" w:styleId="ListLabel247">
    <w:name w:val="ListLabel 247"/>
    <w:qFormat/>
    <w:rPr>
      <w:rFonts w:cs="Arial"/>
      <w:b/>
      <w:i w:val="0"/>
      <w:caps/>
      <w:strike w:val="0"/>
      <w:dstrike w:val="0"/>
      <w:vanish w:val="0"/>
      <w:position w:val="0"/>
      <w:sz w:val="28"/>
      <w:szCs w:val="28"/>
      <w:vertAlign w:val="baseline"/>
    </w:rPr>
  </w:style>
  <w:style w:type="character" w:customStyle="1" w:styleId="ListLabel248">
    <w:name w:val="ListLabel 248"/>
    <w:qFormat/>
    <w:rPr>
      <w:rFonts w:eastAsia="Times New Roman" w:cs="Arial"/>
      <w:b w:val="0"/>
      <w:sz w:val="22"/>
      <w:szCs w:val="22"/>
    </w:rPr>
  </w:style>
  <w:style w:type="character" w:customStyle="1" w:styleId="ListLabel249">
    <w:name w:val="ListLabel 249"/>
    <w:qFormat/>
    <w:rPr>
      <w:rFonts w:cs="Arial"/>
      <w:b w:val="0"/>
      <w:i w:val="0"/>
      <w:sz w:val="24"/>
      <w:szCs w:val="24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  <w:b w:val="0"/>
      <w:i w:val="0"/>
      <w:sz w:val="22"/>
      <w:szCs w:val="24"/>
    </w:rPr>
  </w:style>
  <w:style w:type="character" w:customStyle="1" w:styleId="ListLabel257">
    <w:name w:val="ListLabel 257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258">
    <w:name w:val="ListLabel 258"/>
    <w:qFormat/>
    <w:rPr>
      <w:rFonts w:ascii="Tahoma" w:hAnsi="Tahoma"/>
      <w:b w:val="0"/>
      <w:bCs w:val="0"/>
      <w:i/>
      <w:sz w:val="22"/>
      <w:szCs w:val="22"/>
    </w:rPr>
  </w:style>
  <w:style w:type="character" w:customStyle="1" w:styleId="ListLabel259">
    <w:name w:val="ListLabel 259"/>
    <w:qFormat/>
    <w:rPr>
      <w:rFonts w:eastAsia="Times New Roman" w:cs="Times New Roman"/>
      <w:b w:val="0"/>
      <w:bCs w:val="0"/>
    </w:rPr>
  </w:style>
  <w:style w:type="character" w:customStyle="1" w:styleId="ListLabel260">
    <w:name w:val="ListLabel 260"/>
    <w:qFormat/>
    <w:rPr>
      <w:rFonts w:eastAsia="Times New Roman" w:cs="Times New Roman"/>
      <w:b w:val="0"/>
      <w:bCs w:val="0"/>
    </w:rPr>
  </w:style>
  <w:style w:type="character" w:customStyle="1" w:styleId="ListLabel261">
    <w:name w:val="ListLabel 261"/>
    <w:qFormat/>
    <w:rPr>
      <w:rFonts w:eastAsia="Times New Roman" w:cs="Times New Roman"/>
      <w:b w:val="0"/>
      <w:bCs w:val="0"/>
    </w:rPr>
  </w:style>
  <w:style w:type="character" w:customStyle="1" w:styleId="ListLabel262">
    <w:name w:val="ListLabel 262"/>
    <w:qFormat/>
    <w:rPr>
      <w:rFonts w:eastAsia="Times New Roman" w:cs="Times New Roman"/>
      <w:b w:val="0"/>
      <w:bCs w:val="0"/>
    </w:rPr>
  </w:style>
  <w:style w:type="character" w:customStyle="1" w:styleId="ListLabel263">
    <w:name w:val="ListLabel 263"/>
    <w:qFormat/>
    <w:rPr>
      <w:rFonts w:eastAsia="Times New Roman" w:cs="Times New Roman"/>
      <w:b w:val="0"/>
      <w:bCs w:val="0"/>
    </w:rPr>
  </w:style>
  <w:style w:type="character" w:customStyle="1" w:styleId="ListLabel264">
    <w:name w:val="ListLabel 264"/>
    <w:qFormat/>
    <w:rPr>
      <w:rFonts w:eastAsia="Times New Roman" w:cs="Times New Roman"/>
      <w:b w:val="0"/>
      <w:bCs w:val="0"/>
    </w:rPr>
  </w:style>
  <w:style w:type="character" w:customStyle="1" w:styleId="ListLabel265">
    <w:name w:val="ListLabel 265"/>
    <w:qFormat/>
    <w:rPr>
      <w:rFonts w:cs="Tahoma"/>
      <w:b/>
      <w:sz w:val="22"/>
      <w:szCs w:val="22"/>
    </w:rPr>
  </w:style>
  <w:style w:type="character" w:customStyle="1" w:styleId="ListLabel266">
    <w:name w:val="ListLabel 266"/>
    <w:qFormat/>
    <w:rPr>
      <w:rFonts w:cs="Tahoma"/>
      <w:b w:val="0"/>
      <w:i w:val="0"/>
      <w:color w:val="auto"/>
      <w:sz w:val="22"/>
      <w:szCs w:val="22"/>
    </w:rPr>
  </w:style>
  <w:style w:type="character" w:customStyle="1" w:styleId="ListLabel267">
    <w:name w:val="ListLabel 267"/>
    <w:qFormat/>
    <w:rPr>
      <w:rFonts w:cs="Tahoma"/>
      <w:b w:val="0"/>
      <w:i/>
      <w:sz w:val="22"/>
      <w:szCs w:val="22"/>
    </w:rPr>
  </w:style>
  <w:style w:type="character" w:customStyle="1" w:styleId="ListLabel268">
    <w:name w:val="ListLabel 268"/>
    <w:qFormat/>
    <w:rPr>
      <w:b w:val="0"/>
      <w:i w:val="0"/>
      <w:sz w:val="22"/>
      <w:szCs w:val="22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Times New Roman"/>
    </w:rPr>
  </w:style>
  <w:style w:type="character" w:customStyle="1" w:styleId="ListLabel271">
    <w:name w:val="ListLabel 271"/>
    <w:qFormat/>
    <w:rPr>
      <w:rFonts w:cs="Times New Roman"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ascii="Tahoma" w:hAnsi="Tahoma" w:cs="Tahoma"/>
      <w:bCs/>
      <w:color w:val="auto"/>
      <w:sz w:val="22"/>
      <w:szCs w:val="22"/>
    </w:rPr>
  </w:style>
  <w:style w:type="character" w:customStyle="1" w:styleId="ListLabel275">
    <w:name w:val="ListLabel 275"/>
    <w:qFormat/>
    <w:rPr>
      <w:rFonts w:ascii="Tahoma" w:hAnsi="Tahoma" w:cs="Tahoma"/>
      <w:bCs/>
      <w:color w:val="auto"/>
      <w:szCs w:val="22"/>
      <w:lang w:eastAsia="en-US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276">
    <w:name w:val="ListLabel 276"/>
    <w:qFormat/>
    <w:rPr>
      <w:rFonts w:cs="Times New Roman"/>
      <w:b w:val="0"/>
      <w:i w:val="0"/>
      <w:sz w:val="22"/>
      <w:szCs w:val="24"/>
    </w:rPr>
  </w:style>
  <w:style w:type="character" w:customStyle="1" w:styleId="ListLabel277">
    <w:name w:val="ListLabel 277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278">
    <w:name w:val="ListLabel 278"/>
    <w:qFormat/>
    <w:rPr>
      <w:rFonts w:ascii="Tahoma" w:hAnsi="Tahoma"/>
      <w:b/>
      <w:bCs w:val="0"/>
      <w:i/>
      <w:sz w:val="22"/>
      <w:szCs w:val="22"/>
    </w:rPr>
  </w:style>
  <w:style w:type="character" w:customStyle="1" w:styleId="ListLabel279">
    <w:name w:val="ListLabel 279"/>
    <w:qFormat/>
    <w:rPr>
      <w:rFonts w:eastAsia="Times New Roman" w:cs="Times New Roman"/>
      <w:b w:val="0"/>
      <w:bCs w:val="0"/>
    </w:rPr>
  </w:style>
  <w:style w:type="character" w:customStyle="1" w:styleId="ListLabel280">
    <w:name w:val="ListLabel 280"/>
    <w:qFormat/>
    <w:rPr>
      <w:rFonts w:eastAsia="Times New Roman" w:cs="Times New Roman"/>
      <w:b w:val="0"/>
      <w:bCs w:val="0"/>
    </w:rPr>
  </w:style>
  <w:style w:type="character" w:customStyle="1" w:styleId="ListLabel281">
    <w:name w:val="ListLabel 281"/>
    <w:qFormat/>
    <w:rPr>
      <w:rFonts w:eastAsia="Times New Roman" w:cs="Times New Roman"/>
      <w:b w:val="0"/>
      <w:bCs w:val="0"/>
    </w:rPr>
  </w:style>
  <w:style w:type="character" w:customStyle="1" w:styleId="ListLabel282">
    <w:name w:val="ListLabel 282"/>
    <w:qFormat/>
    <w:rPr>
      <w:rFonts w:eastAsia="Times New Roman" w:cs="Times New Roman"/>
      <w:b w:val="0"/>
      <w:bCs w:val="0"/>
    </w:rPr>
  </w:style>
  <w:style w:type="character" w:customStyle="1" w:styleId="ListLabel283">
    <w:name w:val="ListLabel 283"/>
    <w:qFormat/>
    <w:rPr>
      <w:rFonts w:eastAsia="Times New Roman" w:cs="Times New Roman"/>
      <w:b w:val="0"/>
      <w:bCs w:val="0"/>
    </w:rPr>
  </w:style>
  <w:style w:type="character" w:customStyle="1" w:styleId="ListLabel284">
    <w:name w:val="ListLabel 284"/>
    <w:qFormat/>
    <w:rPr>
      <w:rFonts w:eastAsia="Times New Roman" w:cs="Times New Roman"/>
      <w:b w:val="0"/>
      <w:bCs w:val="0"/>
    </w:rPr>
  </w:style>
  <w:style w:type="character" w:customStyle="1" w:styleId="ListLabel285">
    <w:name w:val="ListLabel 285"/>
    <w:qFormat/>
    <w:rPr>
      <w:rFonts w:ascii="Tahoma" w:hAnsi="Tahoma" w:cs="Tahoma"/>
      <w:b w:val="0"/>
      <w:sz w:val="22"/>
      <w:szCs w:val="22"/>
    </w:rPr>
  </w:style>
  <w:style w:type="character" w:customStyle="1" w:styleId="ListLabel286">
    <w:name w:val="ListLabel 286"/>
    <w:qFormat/>
    <w:rPr>
      <w:rFonts w:ascii="Tahoma" w:hAnsi="Tahoma" w:cs="Tahoma"/>
      <w:b/>
      <w:i w:val="0"/>
      <w:color w:val="auto"/>
      <w:sz w:val="24"/>
      <w:szCs w:val="22"/>
    </w:rPr>
  </w:style>
  <w:style w:type="character" w:customStyle="1" w:styleId="ListLabel287">
    <w:name w:val="ListLabel 287"/>
    <w:qFormat/>
    <w:rPr>
      <w:rFonts w:ascii="Tahoma" w:hAnsi="Tahoma" w:cs="Tahoma"/>
      <w:b w:val="0"/>
      <w:i/>
      <w:sz w:val="22"/>
      <w:szCs w:val="22"/>
    </w:rPr>
  </w:style>
  <w:style w:type="character" w:customStyle="1" w:styleId="ListLabel288">
    <w:name w:val="ListLabel 288"/>
    <w:qFormat/>
    <w:rPr>
      <w:b w:val="0"/>
      <w:i w:val="0"/>
      <w:sz w:val="22"/>
      <w:szCs w:val="22"/>
    </w:rPr>
  </w:style>
  <w:style w:type="character" w:customStyle="1" w:styleId="ListLabel289">
    <w:name w:val="ListLabel 289"/>
    <w:qFormat/>
    <w:rPr>
      <w:rFonts w:cs="Times New Roman"/>
    </w:rPr>
  </w:style>
  <w:style w:type="character" w:customStyle="1" w:styleId="ListLabel290">
    <w:name w:val="ListLabel 290"/>
    <w:qFormat/>
    <w:rPr>
      <w:rFonts w:cs="Times New Roman"/>
    </w:rPr>
  </w:style>
  <w:style w:type="character" w:customStyle="1" w:styleId="ListLabel291">
    <w:name w:val="ListLabel 291"/>
    <w:qFormat/>
    <w:rPr>
      <w:rFonts w:cs="Times New Roman"/>
    </w:rPr>
  </w:style>
  <w:style w:type="character" w:customStyle="1" w:styleId="ListLabel292">
    <w:name w:val="ListLabel 292"/>
    <w:qFormat/>
    <w:rPr>
      <w:rFonts w:cs="Times New Roman"/>
    </w:rPr>
  </w:style>
  <w:style w:type="character" w:customStyle="1" w:styleId="ListLabel293">
    <w:name w:val="ListLabel 293"/>
    <w:qFormat/>
    <w:rPr>
      <w:rFonts w:cs="Times New Roman"/>
    </w:rPr>
  </w:style>
  <w:style w:type="character" w:customStyle="1" w:styleId="ListLabel294">
    <w:name w:val="ListLabel 294"/>
    <w:qFormat/>
    <w:rPr>
      <w:rFonts w:cs="Times New Roman"/>
      <w:b w:val="0"/>
      <w:i w:val="0"/>
      <w:sz w:val="22"/>
      <w:szCs w:val="24"/>
    </w:rPr>
  </w:style>
  <w:style w:type="character" w:customStyle="1" w:styleId="ListLabel295">
    <w:name w:val="ListLabel 295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296">
    <w:name w:val="ListLabel 296"/>
    <w:qFormat/>
    <w:rPr>
      <w:rFonts w:ascii="Tahoma" w:hAnsi="Tahoma"/>
      <w:b w:val="0"/>
      <w:bCs w:val="0"/>
      <w:i/>
      <w:sz w:val="22"/>
      <w:szCs w:val="22"/>
    </w:rPr>
  </w:style>
  <w:style w:type="character" w:customStyle="1" w:styleId="ListLabel297">
    <w:name w:val="ListLabel 297"/>
    <w:qFormat/>
    <w:rPr>
      <w:rFonts w:eastAsia="Times New Roman" w:cs="Times New Roman"/>
      <w:b w:val="0"/>
      <w:bCs w:val="0"/>
    </w:rPr>
  </w:style>
  <w:style w:type="character" w:customStyle="1" w:styleId="ListLabel298">
    <w:name w:val="ListLabel 298"/>
    <w:qFormat/>
    <w:rPr>
      <w:rFonts w:eastAsia="Times New Roman" w:cs="Times New Roman"/>
      <w:b w:val="0"/>
      <w:bCs w:val="0"/>
    </w:rPr>
  </w:style>
  <w:style w:type="character" w:customStyle="1" w:styleId="ListLabel299">
    <w:name w:val="ListLabel 299"/>
    <w:qFormat/>
    <w:rPr>
      <w:rFonts w:eastAsia="Times New Roman" w:cs="Times New Roman"/>
      <w:b w:val="0"/>
      <w:bCs w:val="0"/>
    </w:rPr>
  </w:style>
  <w:style w:type="character" w:customStyle="1" w:styleId="ListLabel300">
    <w:name w:val="ListLabel 300"/>
    <w:qFormat/>
    <w:rPr>
      <w:rFonts w:eastAsia="Times New Roman" w:cs="Times New Roman"/>
      <w:b w:val="0"/>
      <w:bCs w:val="0"/>
    </w:rPr>
  </w:style>
  <w:style w:type="character" w:customStyle="1" w:styleId="ListLabel301">
    <w:name w:val="ListLabel 301"/>
    <w:qFormat/>
    <w:rPr>
      <w:rFonts w:eastAsia="Times New Roman" w:cs="Times New Roman"/>
      <w:b w:val="0"/>
      <w:bCs w:val="0"/>
    </w:rPr>
  </w:style>
  <w:style w:type="character" w:customStyle="1" w:styleId="ListLabel302">
    <w:name w:val="ListLabel 302"/>
    <w:qFormat/>
    <w:rPr>
      <w:rFonts w:eastAsia="Times New Roman" w:cs="Times New Roman"/>
      <w:b w:val="0"/>
      <w:bCs w:val="0"/>
    </w:rPr>
  </w:style>
  <w:style w:type="character" w:customStyle="1" w:styleId="ListLabel303">
    <w:name w:val="ListLabel 303"/>
    <w:qFormat/>
    <w:rPr>
      <w:rFonts w:cs="Times New Roman"/>
      <w:b w:val="0"/>
      <w:i w:val="0"/>
      <w:sz w:val="22"/>
      <w:szCs w:val="24"/>
    </w:rPr>
  </w:style>
  <w:style w:type="character" w:customStyle="1" w:styleId="ListLabel304">
    <w:name w:val="ListLabel 304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305">
    <w:name w:val="ListLabel 305"/>
    <w:qFormat/>
    <w:rPr>
      <w:rFonts w:ascii="Tahoma" w:hAnsi="Tahoma"/>
      <w:b w:val="0"/>
      <w:bCs w:val="0"/>
      <w:i/>
      <w:sz w:val="22"/>
      <w:szCs w:val="22"/>
    </w:rPr>
  </w:style>
  <w:style w:type="character" w:customStyle="1" w:styleId="ListLabel306">
    <w:name w:val="ListLabel 306"/>
    <w:qFormat/>
    <w:rPr>
      <w:rFonts w:eastAsia="Times New Roman" w:cs="Times New Roman"/>
      <w:b w:val="0"/>
      <w:bCs w:val="0"/>
    </w:rPr>
  </w:style>
  <w:style w:type="character" w:customStyle="1" w:styleId="ListLabel307">
    <w:name w:val="ListLabel 307"/>
    <w:qFormat/>
    <w:rPr>
      <w:rFonts w:eastAsia="Times New Roman" w:cs="Times New Roman"/>
      <w:b w:val="0"/>
      <w:bCs w:val="0"/>
    </w:rPr>
  </w:style>
  <w:style w:type="character" w:customStyle="1" w:styleId="ListLabel308">
    <w:name w:val="ListLabel 308"/>
    <w:qFormat/>
    <w:rPr>
      <w:rFonts w:eastAsia="Times New Roman" w:cs="Times New Roman"/>
      <w:b w:val="0"/>
      <w:bCs w:val="0"/>
    </w:rPr>
  </w:style>
  <w:style w:type="character" w:customStyle="1" w:styleId="ListLabel309">
    <w:name w:val="ListLabel 309"/>
    <w:qFormat/>
    <w:rPr>
      <w:rFonts w:eastAsia="Times New Roman" w:cs="Times New Roman"/>
      <w:b w:val="0"/>
      <w:bCs w:val="0"/>
    </w:rPr>
  </w:style>
  <w:style w:type="character" w:customStyle="1" w:styleId="ListLabel310">
    <w:name w:val="ListLabel 310"/>
    <w:qFormat/>
    <w:rPr>
      <w:rFonts w:eastAsia="Times New Roman" w:cs="Times New Roman"/>
      <w:b w:val="0"/>
      <w:bCs w:val="0"/>
    </w:rPr>
  </w:style>
  <w:style w:type="character" w:customStyle="1" w:styleId="ListLabel311">
    <w:name w:val="ListLabel 311"/>
    <w:qFormat/>
    <w:rPr>
      <w:rFonts w:eastAsia="Times New Roman" w:cs="Times New Roman"/>
      <w:b w:val="0"/>
      <w:bCs w:val="0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cs="OpenSymbol"/>
    </w:rPr>
  </w:style>
  <w:style w:type="character" w:customStyle="1" w:styleId="ListLabel314">
    <w:name w:val="ListLabel 314"/>
    <w:qFormat/>
    <w:rPr>
      <w:rFonts w:cs="OpenSymbol"/>
    </w:rPr>
  </w:style>
  <w:style w:type="character" w:customStyle="1" w:styleId="ListLabel315">
    <w:name w:val="ListLabel 315"/>
    <w:qFormat/>
    <w:rPr>
      <w:rFonts w:cs="OpenSymbol"/>
    </w:rPr>
  </w:style>
  <w:style w:type="character" w:customStyle="1" w:styleId="ListLabel316">
    <w:name w:val="ListLabel 316"/>
    <w:qFormat/>
    <w:rPr>
      <w:rFonts w:cs="OpenSymbol"/>
    </w:rPr>
  </w:style>
  <w:style w:type="character" w:customStyle="1" w:styleId="ListLabel317">
    <w:name w:val="ListLabel 317"/>
    <w:qFormat/>
    <w:rPr>
      <w:rFonts w:cs="OpenSymbol"/>
    </w:rPr>
  </w:style>
  <w:style w:type="character" w:customStyle="1" w:styleId="ListLabel318">
    <w:name w:val="ListLabel 318"/>
    <w:qFormat/>
    <w:rPr>
      <w:rFonts w:cs="OpenSymbol"/>
    </w:rPr>
  </w:style>
  <w:style w:type="character" w:customStyle="1" w:styleId="ListLabel319">
    <w:name w:val="ListLabel 319"/>
    <w:qFormat/>
    <w:rPr>
      <w:rFonts w:cs="OpenSymbol"/>
    </w:rPr>
  </w:style>
  <w:style w:type="character" w:customStyle="1" w:styleId="ListLabel320">
    <w:name w:val="ListLabel 320"/>
    <w:qFormat/>
    <w:rPr>
      <w:rFonts w:cs="OpenSymbol"/>
    </w:rPr>
  </w:style>
  <w:style w:type="character" w:customStyle="1" w:styleId="ListLabel321">
    <w:name w:val="ListLabel 321"/>
    <w:qFormat/>
    <w:rPr>
      <w:rFonts w:ascii="Tahoma" w:hAnsi="Tahoma" w:cs="Tahoma"/>
      <w:bCs/>
      <w:color w:val="auto"/>
      <w:sz w:val="22"/>
      <w:szCs w:val="22"/>
    </w:rPr>
  </w:style>
  <w:style w:type="character" w:customStyle="1" w:styleId="ListLabel322">
    <w:name w:val="ListLabel 322"/>
    <w:qFormat/>
    <w:rPr>
      <w:rFonts w:ascii="Tahoma" w:hAnsi="Tahoma" w:cs="Tahoma"/>
      <w:bCs/>
      <w:color w:val="auto"/>
      <w:szCs w:val="22"/>
      <w:lang w:eastAsia="en-US"/>
    </w:rPr>
  </w:style>
  <w:style w:type="character" w:customStyle="1" w:styleId="ListLabel323">
    <w:name w:val="ListLabel 323"/>
    <w:qFormat/>
    <w:rPr>
      <w:rFonts w:cs="Times New Roman"/>
      <w:b w:val="0"/>
      <w:i w:val="0"/>
      <w:sz w:val="22"/>
      <w:szCs w:val="24"/>
    </w:rPr>
  </w:style>
  <w:style w:type="character" w:customStyle="1" w:styleId="ListLabel324">
    <w:name w:val="ListLabel 324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325">
    <w:name w:val="ListLabel 325"/>
    <w:qFormat/>
    <w:rPr>
      <w:b/>
      <w:bCs w:val="0"/>
      <w:i/>
      <w:sz w:val="22"/>
      <w:szCs w:val="22"/>
    </w:rPr>
  </w:style>
  <w:style w:type="character" w:customStyle="1" w:styleId="ListLabel326">
    <w:name w:val="ListLabel 326"/>
    <w:qFormat/>
    <w:rPr>
      <w:rFonts w:eastAsia="Times New Roman" w:cs="Times New Roman"/>
      <w:b w:val="0"/>
      <w:bCs w:val="0"/>
    </w:rPr>
  </w:style>
  <w:style w:type="character" w:customStyle="1" w:styleId="ListLabel327">
    <w:name w:val="ListLabel 327"/>
    <w:qFormat/>
    <w:rPr>
      <w:rFonts w:eastAsia="Times New Roman" w:cs="Times New Roman"/>
      <w:b w:val="0"/>
      <w:bCs w:val="0"/>
    </w:rPr>
  </w:style>
  <w:style w:type="character" w:customStyle="1" w:styleId="ListLabel328">
    <w:name w:val="ListLabel 328"/>
    <w:qFormat/>
    <w:rPr>
      <w:rFonts w:eastAsia="Times New Roman" w:cs="Times New Roman"/>
      <w:b w:val="0"/>
      <w:bCs w:val="0"/>
    </w:rPr>
  </w:style>
  <w:style w:type="character" w:customStyle="1" w:styleId="ListLabel329">
    <w:name w:val="ListLabel 329"/>
    <w:qFormat/>
    <w:rPr>
      <w:rFonts w:eastAsia="Times New Roman" w:cs="Times New Roman"/>
      <w:b w:val="0"/>
      <w:bCs w:val="0"/>
    </w:rPr>
  </w:style>
  <w:style w:type="character" w:customStyle="1" w:styleId="ListLabel330">
    <w:name w:val="ListLabel 330"/>
    <w:qFormat/>
    <w:rPr>
      <w:rFonts w:eastAsia="Times New Roman" w:cs="Times New Roman"/>
      <w:b w:val="0"/>
      <w:bCs w:val="0"/>
    </w:rPr>
  </w:style>
  <w:style w:type="character" w:customStyle="1" w:styleId="ListLabel331">
    <w:name w:val="ListLabel 331"/>
    <w:qFormat/>
    <w:rPr>
      <w:rFonts w:eastAsia="Times New Roman" w:cs="Times New Roman"/>
      <w:b w:val="0"/>
      <w:bCs w:val="0"/>
    </w:rPr>
  </w:style>
  <w:style w:type="character" w:customStyle="1" w:styleId="ListLabel332">
    <w:name w:val="ListLabel 332"/>
    <w:qFormat/>
    <w:rPr>
      <w:rFonts w:cs="Tahoma"/>
      <w:b w:val="0"/>
      <w:sz w:val="22"/>
      <w:szCs w:val="22"/>
    </w:rPr>
  </w:style>
  <w:style w:type="character" w:customStyle="1" w:styleId="ListLabel333">
    <w:name w:val="ListLabel 333"/>
    <w:qFormat/>
    <w:rPr>
      <w:rFonts w:cs="Tahoma"/>
      <w:b/>
      <w:i w:val="0"/>
      <w:color w:val="auto"/>
      <w:sz w:val="24"/>
      <w:szCs w:val="22"/>
    </w:rPr>
  </w:style>
  <w:style w:type="character" w:customStyle="1" w:styleId="ListLabel334">
    <w:name w:val="ListLabel 334"/>
    <w:qFormat/>
    <w:rPr>
      <w:rFonts w:cs="Tahoma"/>
      <w:b w:val="0"/>
      <w:i/>
      <w:sz w:val="22"/>
      <w:szCs w:val="22"/>
    </w:rPr>
  </w:style>
  <w:style w:type="character" w:customStyle="1" w:styleId="ListLabel335">
    <w:name w:val="ListLabel 335"/>
    <w:qFormat/>
    <w:rPr>
      <w:b w:val="0"/>
      <w:i w:val="0"/>
      <w:sz w:val="22"/>
      <w:szCs w:val="22"/>
    </w:rPr>
  </w:style>
  <w:style w:type="character" w:customStyle="1" w:styleId="ListLabel336">
    <w:name w:val="ListLabel 336"/>
    <w:qFormat/>
    <w:rPr>
      <w:rFonts w:cs="Times New Roman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cs="Times New Roman"/>
    </w:rPr>
  </w:style>
  <w:style w:type="character" w:customStyle="1" w:styleId="ListLabel339">
    <w:name w:val="ListLabel 339"/>
    <w:qFormat/>
    <w:rPr>
      <w:rFonts w:cs="Times New Roman"/>
    </w:rPr>
  </w:style>
  <w:style w:type="character" w:customStyle="1" w:styleId="ListLabel340">
    <w:name w:val="ListLabel 340"/>
    <w:qFormat/>
    <w:rPr>
      <w:rFonts w:cs="Times New Roman"/>
    </w:rPr>
  </w:style>
  <w:style w:type="character" w:customStyle="1" w:styleId="ListLabel341">
    <w:name w:val="ListLabel 341"/>
    <w:qFormat/>
    <w:rPr>
      <w:rFonts w:cs="Times New Roman"/>
      <w:b w:val="0"/>
      <w:i w:val="0"/>
      <w:sz w:val="22"/>
      <w:szCs w:val="24"/>
    </w:rPr>
  </w:style>
  <w:style w:type="character" w:customStyle="1" w:styleId="ListLabel342">
    <w:name w:val="ListLabel 342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343">
    <w:name w:val="ListLabel 343"/>
    <w:qFormat/>
    <w:rPr>
      <w:b w:val="0"/>
      <w:bCs w:val="0"/>
      <w:i/>
      <w:sz w:val="22"/>
      <w:szCs w:val="22"/>
    </w:rPr>
  </w:style>
  <w:style w:type="character" w:customStyle="1" w:styleId="ListLabel344">
    <w:name w:val="ListLabel 344"/>
    <w:qFormat/>
    <w:rPr>
      <w:rFonts w:eastAsia="Times New Roman" w:cs="Times New Roman"/>
      <w:b w:val="0"/>
      <w:bCs w:val="0"/>
    </w:rPr>
  </w:style>
  <w:style w:type="character" w:customStyle="1" w:styleId="ListLabel345">
    <w:name w:val="ListLabel 345"/>
    <w:qFormat/>
    <w:rPr>
      <w:rFonts w:eastAsia="Times New Roman" w:cs="Times New Roman"/>
      <w:b w:val="0"/>
      <w:bCs w:val="0"/>
    </w:rPr>
  </w:style>
  <w:style w:type="character" w:customStyle="1" w:styleId="ListLabel346">
    <w:name w:val="ListLabel 346"/>
    <w:qFormat/>
    <w:rPr>
      <w:rFonts w:eastAsia="Times New Roman" w:cs="Times New Roman"/>
      <w:b w:val="0"/>
      <w:bCs w:val="0"/>
    </w:rPr>
  </w:style>
  <w:style w:type="character" w:customStyle="1" w:styleId="ListLabel347">
    <w:name w:val="ListLabel 347"/>
    <w:qFormat/>
    <w:rPr>
      <w:rFonts w:eastAsia="Times New Roman" w:cs="Times New Roman"/>
      <w:b w:val="0"/>
      <w:bCs w:val="0"/>
    </w:rPr>
  </w:style>
  <w:style w:type="character" w:customStyle="1" w:styleId="ListLabel348">
    <w:name w:val="ListLabel 348"/>
    <w:qFormat/>
    <w:rPr>
      <w:rFonts w:eastAsia="Times New Roman" w:cs="Times New Roman"/>
      <w:b w:val="0"/>
      <w:bCs w:val="0"/>
    </w:rPr>
  </w:style>
  <w:style w:type="character" w:customStyle="1" w:styleId="ListLabel349">
    <w:name w:val="ListLabel 349"/>
    <w:qFormat/>
    <w:rPr>
      <w:rFonts w:eastAsia="Times New Roman" w:cs="Times New Roman"/>
      <w:b w:val="0"/>
      <w:bCs w:val="0"/>
    </w:rPr>
  </w:style>
  <w:style w:type="character" w:customStyle="1" w:styleId="ListLabel350">
    <w:name w:val="ListLabel 350"/>
    <w:qFormat/>
    <w:rPr>
      <w:rFonts w:cs="Times New Roman"/>
      <w:b w:val="0"/>
      <w:i w:val="0"/>
      <w:sz w:val="22"/>
      <w:szCs w:val="24"/>
    </w:rPr>
  </w:style>
  <w:style w:type="character" w:customStyle="1" w:styleId="ListLabel351">
    <w:name w:val="ListLabel 351"/>
    <w:qFormat/>
    <w:rPr>
      <w:rFonts w:eastAsia="Times New Roman" w:cs="Times New Roman"/>
      <w:i w:val="0"/>
      <w:iCs w:val="0"/>
      <w:sz w:val="22"/>
      <w:szCs w:val="22"/>
    </w:rPr>
  </w:style>
  <w:style w:type="character" w:customStyle="1" w:styleId="ListLabel352">
    <w:name w:val="ListLabel 352"/>
    <w:qFormat/>
    <w:rPr>
      <w:b w:val="0"/>
      <w:bCs w:val="0"/>
      <w:i/>
      <w:sz w:val="22"/>
      <w:szCs w:val="22"/>
    </w:rPr>
  </w:style>
  <w:style w:type="character" w:customStyle="1" w:styleId="ListLabel353">
    <w:name w:val="ListLabel 353"/>
    <w:qFormat/>
    <w:rPr>
      <w:rFonts w:eastAsia="Times New Roman" w:cs="Times New Roman"/>
      <w:b w:val="0"/>
      <w:bCs w:val="0"/>
    </w:rPr>
  </w:style>
  <w:style w:type="character" w:customStyle="1" w:styleId="ListLabel354">
    <w:name w:val="ListLabel 354"/>
    <w:qFormat/>
    <w:rPr>
      <w:rFonts w:eastAsia="Times New Roman" w:cs="Times New Roman"/>
      <w:b w:val="0"/>
      <w:bCs w:val="0"/>
    </w:rPr>
  </w:style>
  <w:style w:type="character" w:customStyle="1" w:styleId="ListLabel355">
    <w:name w:val="ListLabel 355"/>
    <w:qFormat/>
    <w:rPr>
      <w:rFonts w:eastAsia="Times New Roman" w:cs="Times New Roman"/>
      <w:b w:val="0"/>
      <w:bCs w:val="0"/>
    </w:rPr>
  </w:style>
  <w:style w:type="character" w:customStyle="1" w:styleId="ListLabel356">
    <w:name w:val="ListLabel 356"/>
    <w:qFormat/>
    <w:rPr>
      <w:rFonts w:eastAsia="Times New Roman" w:cs="Times New Roman"/>
      <w:b w:val="0"/>
      <w:bCs w:val="0"/>
    </w:rPr>
  </w:style>
  <w:style w:type="character" w:customStyle="1" w:styleId="ListLabel357">
    <w:name w:val="ListLabel 357"/>
    <w:qFormat/>
    <w:rPr>
      <w:rFonts w:eastAsia="Times New Roman" w:cs="Times New Roman"/>
      <w:b w:val="0"/>
      <w:bCs w:val="0"/>
    </w:rPr>
  </w:style>
  <w:style w:type="character" w:customStyle="1" w:styleId="ListLabel358">
    <w:name w:val="ListLabel 358"/>
    <w:qFormat/>
    <w:rPr>
      <w:rFonts w:eastAsia="Times New Roman" w:cs="Times New Roman"/>
      <w:b w:val="0"/>
      <w:bCs w:val="0"/>
    </w:rPr>
  </w:style>
  <w:style w:type="character" w:customStyle="1" w:styleId="ListLabel359">
    <w:name w:val="ListLabel 359"/>
    <w:qFormat/>
    <w:rPr>
      <w:rFonts w:cs="OpenSymbol"/>
    </w:rPr>
  </w:style>
  <w:style w:type="character" w:customStyle="1" w:styleId="ListLabel360">
    <w:name w:val="ListLabel 360"/>
    <w:qFormat/>
    <w:rPr>
      <w:rFonts w:cs="OpenSymbol"/>
    </w:rPr>
  </w:style>
  <w:style w:type="character" w:customStyle="1" w:styleId="ListLabel361">
    <w:name w:val="ListLabel 361"/>
    <w:qFormat/>
    <w:rPr>
      <w:rFonts w:cs="OpenSymbol"/>
    </w:rPr>
  </w:style>
  <w:style w:type="character" w:customStyle="1" w:styleId="ListLabel362">
    <w:name w:val="ListLabel 362"/>
    <w:qFormat/>
    <w:rPr>
      <w:rFonts w:cs="OpenSymbol"/>
    </w:rPr>
  </w:style>
  <w:style w:type="character" w:customStyle="1" w:styleId="ListLabel363">
    <w:name w:val="ListLabel 363"/>
    <w:qFormat/>
    <w:rPr>
      <w:rFonts w:cs="OpenSymbol"/>
    </w:rPr>
  </w:style>
  <w:style w:type="character" w:customStyle="1" w:styleId="ListLabel364">
    <w:name w:val="ListLabel 364"/>
    <w:qFormat/>
    <w:rPr>
      <w:rFonts w:cs="OpenSymbol"/>
    </w:rPr>
  </w:style>
  <w:style w:type="character" w:customStyle="1" w:styleId="ListLabel365">
    <w:name w:val="ListLabel 365"/>
    <w:qFormat/>
    <w:rPr>
      <w:rFonts w:cs="OpenSymbol"/>
    </w:rPr>
  </w:style>
  <w:style w:type="character" w:customStyle="1" w:styleId="ListLabel366">
    <w:name w:val="ListLabel 366"/>
    <w:qFormat/>
    <w:rPr>
      <w:rFonts w:cs="OpenSymbol"/>
    </w:rPr>
  </w:style>
  <w:style w:type="character" w:customStyle="1" w:styleId="ListLabel367">
    <w:name w:val="ListLabel 367"/>
    <w:qFormat/>
    <w:rPr>
      <w:rFonts w:cs="OpenSymbol"/>
    </w:rPr>
  </w:style>
  <w:style w:type="character" w:customStyle="1" w:styleId="ListLabel368">
    <w:name w:val="ListLabel 368"/>
    <w:qFormat/>
    <w:rPr>
      <w:rFonts w:cs="OpenSymbol"/>
    </w:rPr>
  </w:style>
  <w:style w:type="character" w:customStyle="1" w:styleId="ListLabel369">
    <w:name w:val="ListLabel 369"/>
    <w:qFormat/>
    <w:rPr>
      <w:rFonts w:cs="OpenSymbol"/>
    </w:rPr>
  </w:style>
  <w:style w:type="character" w:customStyle="1" w:styleId="ListLabel370">
    <w:name w:val="ListLabel 370"/>
    <w:qFormat/>
    <w:rPr>
      <w:rFonts w:cs="OpenSymbol"/>
    </w:rPr>
  </w:style>
  <w:style w:type="character" w:customStyle="1" w:styleId="ListLabel371">
    <w:name w:val="ListLabel 371"/>
    <w:qFormat/>
    <w:rPr>
      <w:rFonts w:cs="OpenSymbol"/>
    </w:rPr>
  </w:style>
  <w:style w:type="character" w:customStyle="1" w:styleId="ListLabel372">
    <w:name w:val="ListLabel 372"/>
    <w:qFormat/>
    <w:rPr>
      <w:rFonts w:cs="OpenSymbol"/>
    </w:rPr>
  </w:style>
  <w:style w:type="character" w:customStyle="1" w:styleId="ListLabel373">
    <w:name w:val="ListLabel 373"/>
    <w:qFormat/>
    <w:rPr>
      <w:rFonts w:cs="OpenSymbol"/>
    </w:rPr>
  </w:style>
  <w:style w:type="character" w:customStyle="1" w:styleId="ListLabel374">
    <w:name w:val="ListLabel 374"/>
    <w:qFormat/>
    <w:rPr>
      <w:rFonts w:cs="OpenSymbol"/>
    </w:rPr>
  </w:style>
  <w:style w:type="character" w:customStyle="1" w:styleId="ListLabel375">
    <w:name w:val="ListLabel 375"/>
    <w:qFormat/>
    <w:rPr>
      <w:rFonts w:cs="OpenSymbol"/>
    </w:rPr>
  </w:style>
  <w:style w:type="character" w:customStyle="1" w:styleId="ListLabel376">
    <w:name w:val="ListLabel 376"/>
    <w:qFormat/>
    <w:rPr>
      <w:rFonts w:cs="OpenSymbol"/>
    </w:rPr>
  </w:style>
  <w:style w:type="character" w:customStyle="1" w:styleId="ListLabel377">
    <w:name w:val="ListLabel 377"/>
    <w:qFormat/>
    <w:rPr>
      <w:rFonts w:cs="OpenSymbol"/>
    </w:rPr>
  </w:style>
  <w:style w:type="character" w:customStyle="1" w:styleId="ListLabel378">
    <w:name w:val="ListLabel 378"/>
    <w:qFormat/>
    <w:rPr>
      <w:rFonts w:cs="OpenSymbol"/>
    </w:rPr>
  </w:style>
  <w:style w:type="character" w:customStyle="1" w:styleId="ListLabel379">
    <w:name w:val="ListLabel 379"/>
    <w:qFormat/>
    <w:rPr>
      <w:rFonts w:cs="OpenSymbol"/>
    </w:rPr>
  </w:style>
  <w:style w:type="character" w:customStyle="1" w:styleId="ListLabel380">
    <w:name w:val="ListLabel 380"/>
    <w:qFormat/>
    <w:rPr>
      <w:rFonts w:cs="OpenSymbol"/>
    </w:rPr>
  </w:style>
  <w:style w:type="character" w:customStyle="1" w:styleId="ListLabel381">
    <w:name w:val="ListLabel 381"/>
    <w:qFormat/>
    <w:rPr>
      <w:rFonts w:cs="OpenSymbol"/>
    </w:rPr>
  </w:style>
  <w:style w:type="character" w:customStyle="1" w:styleId="ListLabel382">
    <w:name w:val="ListLabel 382"/>
    <w:qFormat/>
    <w:rPr>
      <w:rFonts w:cs="OpenSymbol"/>
    </w:rPr>
  </w:style>
  <w:style w:type="character" w:customStyle="1" w:styleId="ListLabel383">
    <w:name w:val="ListLabel 383"/>
    <w:qFormat/>
    <w:rPr>
      <w:rFonts w:cs="OpenSymbol"/>
    </w:rPr>
  </w:style>
  <w:style w:type="character" w:customStyle="1" w:styleId="ListLabel384">
    <w:name w:val="ListLabel 384"/>
    <w:qFormat/>
    <w:rPr>
      <w:rFonts w:cs="OpenSymbol"/>
    </w:rPr>
  </w:style>
  <w:style w:type="character" w:customStyle="1" w:styleId="ListLabel385">
    <w:name w:val="ListLabel 385"/>
    <w:qFormat/>
    <w:rPr>
      <w:rFonts w:cs="OpenSymbol"/>
    </w:rPr>
  </w:style>
  <w:style w:type="character" w:customStyle="1" w:styleId="ListLabel386">
    <w:name w:val="ListLabel 386"/>
    <w:qFormat/>
    <w:rPr>
      <w:rFonts w:cs="OpenSymbol"/>
    </w:rPr>
  </w:style>
  <w:style w:type="character" w:customStyle="1" w:styleId="ListLabel387">
    <w:name w:val="ListLabel 387"/>
    <w:qFormat/>
    <w:rPr>
      <w:rFonts w:cs="OpenSymbol"/>
    </w:rPr>
  </w:style>
  <w:style w:type="character" w:customStyle="1" w:styleId="ListLabel388">
    <w:name w:val="ListLabel 388"/>
    <w:qFormat/>
    <w:rPr>
      <w:rFonts w:cs="OpenSymbol"/>
    </w:rPr>
  </w:style>
  <w:style w:type="character" w:customStyle="1" w:styleId="ListLabel389">
    <w:name w:val="ListLabel 389"/>
    <w:qFormat/>
    <w:rPr>
      <w:rFonts w:cs="OpenSymbol"/>
    </w:rPr>
  </w:style>
  <w:style w:type="character" w:customStyle="1" w:styleId="ListLabel390">
    <w:name w:val="ListLabel 390"/>
    <w:qFormat/>
    <w:rPr>
      <w:rFonts w:cs="OpenSymbol"/>
    </w:rPr>
  </w:style>
  <w:style w:type="character" w:customStyle="1" w:styleId="ListLabel391">
    <w:name w:val="ListLabel 391"/>
    <w:qFormat/>
    <w:rPr>
      <w:rFonts w:cs="OpenSymbol"/>
    </w:rPr>
  </w:style>
  <w:style w:type="character" w:customStyle="1" w:styleId="ListLabel392">
    <w:name w:val="ListLabel 392"/>
    <w:qFormat/>
    <w:rPr>
      <w:rFonts w:cs="OpenSymbol"/>
    </w:rPr>
  </w:style>
  <w:style w:type="character" w:customStyle="1" w:styleId="ListLabel393">
    <w:name w:val="ListLabel 393"/>
    <w:qFormat/>
    <w:rPr>
      <w:rFonts w:cs="OpenSymbol"/>
    </w:rPr>
  </w:style>
  <w:style w:type="character" w:customStyle="1" w:styleId="ListLabel394">
    <w:name w:val="ListLabel 394"/>
    <w:qFormat/>
    <w:rPr>
      <w:rFonts w:cs="OpenSymbol"/>
    </w:rPr>
  </w:style>
  <w:style w:type="character" w:customStyle="1" w:styleId="ListLabel395">
    <w:name w:val="ListLabel 395"/>
    <w:qFormat/>
    <w:rPr>
      <w:rFonts w:cs="OpenSymbol"/>
    </w:rPr>
  </w:style>
  <w:style w:type="character" w:customStyle="1" w:styleId="ListLabel396">
    <w:name w:val="ListLabel 396"/>
    <w:qFormat/>
    <w:rPr>
      <w:rFonts w:cs="OpenSymbol"/>
    </w:rPr>
  </w:style>
  <w:style w:type="character" w:customStyle="1" w:styleId="ListLabel397">
    <w:name w:val="ListLabel 397"/>
    <w:qFormat/>
    <w:rPr>
      <w:rFonts w:cs="OpenSymbol"/>
    </w:rPr>
  </w:style>
  <w:style w:type="character" w:customStyle="1" w:styleId="ListLabel398">
    <w:name w:val="ListLabel 398"/>
    <w:qFormat/>
    <w:rPr>
      <w:rFonts w:cs="OpenSymbol"/>
    </w:rPr>
  </w:style>
  <w:style w:type="character" w:customStyle="1" w:styleId="ListLabel399">
    <w:name w:val="ListLabel 399"/>
    <w:qFormat/>
    <w:rPr>
      <w:rFonts w:cs="OpenSymbol"/>
    </w:rPr>
  </w:style>
  <w:style w:type="character" w:customStyle="1" w:styleId="ListLabel400">
    <w:name w:val="ListLabel 400"/>
    <w:qFormat/>
    <w:rPr>
      <w:rFonts w:cs="OpenSymbol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cs="OpenSymbol"/>
    </w:rPr>
  </w:style>
  <w:style w:type="character" w:customStyle="1" w:styleId="ListLabel404">
    <w:name w:val="ListLabel 404"/>
    <w:qFormat/>
    <w:rPr>
      <w:rFonts w:cs="OpenSymbol"/>
    </w:rPr>
  </w:style>
  <w:style w:type="character" w:customStyle="1" w:styleId="ListLabel405">
    <w:name w:val="ListLabel 405"/>
    <w:qFormat/>
    <w:rPr>
      <w:rFonts w:cs="OpenSymbol"/>
    </w:rPr>
  </w:style>
  <w:style w:type="character" w:customStyle="1" w:styleId="ListLabel406">
    <w:name w:val="ListLabel 406"/>
    <w:qFormat/>
    <w:rPr>
      <w:rFonts w:cs="OpenSymbol"/>
    </w:rPr>
  </w:style>
  <w:style w:type="character" w:customStyle="1" w:styleId="ListLabel407">
    <w:name w:val="ListLabel 407"/>
    <w:qFormat/>
    <w:rPr>
      <w:rFonts w:cs="OpenSymbol"/>
    </w:rPr>
  </w:style>
  <w:style w:type="character" w:customStyle="1" w:styleId="ListLabel408">
    <w:name w:val="ListLabel 408"/>
    <w:qFormat/>
    <w:rPr>
      <w:rFonts w:cs="OpenSymbol"/>
    </w:rPr>
  </w:style>
  <w:style w:type="character" w:customStyle="1" w:styleId="ListLabel409">
    <w:name w:val="ListLabel 409"/>
    <w:qFormat/>
    <w:rPr>
      <w:rFonts w:cs="OpenSymbol"/>
    </w:rPr>
  </w:style>
  <w:style w:type="character" w:customStyle="1" w:styleId="ListLabel410">
    <w:name w:val="ListLabel 410"/>
    <w:qFormat/>
    <w:rPr>
      <w:rFonts w:cs="OpenSymbol"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cs="OpenSymbol"/>
    </w:rPr>
  </w:style>
  <w:style w:type="paragraph" w:customStyle="1" w:styleId="Nadpis">
    <w:name w:val="Nadpis"/>
    <w:basedOn w:val="Normln"/>
    <w:next w:val="Zkladntext"/>
    <w:qFormat/>
    <w:pPr>
      <w:keepNext/>
      <w:widowControl w:val="0"/>
      <w:spacing w:before="240" w:after="120"/>
    </w:pPr>
    <w:rPr>
      <w:rFonts w:ascii="Calibri" w:eastAsia="DejaVu Sans" w:hAnsi="Calibri" w:cs="DejaVu Sans"/>
      <w:sz w:val="28"/>
      <w:szCs w:val="28"/>
      <w:lang w:eastAsia="zh-CN" w:bidi="hi-IN"/>
    </w:rPr>
  </w:style>
  <w:style w:type="paragraph" w:styleId="Zkladntext">
    <w:name w:val="Body Text"/>
    <w:basedOn w:val="Normln"/>
    <w:pPr>
      <w:widowControl w:val="0"/>
      <w:spacing w:after="57"/>
    </w:pPr>
    <w:rPr>
      <w:rFonts w:ascii="Calibri" w:eastAsia="DejaVu Sans" w:hAnsi="Calibri" w:cs="DejaVu Sans"/>
      <w:sz w:val="24"/>
      <w:szCs w:val="24"/>
      <w:lang w:eastAsia="zh-CN" w:bidi="hi-IN"/>
    </w:rPr>
  </w:style>
  <w:style w:type="paragraph" w:styleId="Seznam">
    <w:name w:val="List"/>
    <w:basedOn w:val="Normln"/>
    <w:pPr>
      <w:spacing w:after="120" w:line="300" w:lineRule="exact"/>
      <w:ind w:left="283" w:hanging="283"/>
    </w:pPr>
    <w:rPr>
      <w:rFonts w:ascii="Frutiger LT Com 45 Light" w:hAnsi="Frutiger LT Com 45 Light"/>
      <w:color w:val="000066"/>
      <w:sz w:val="22"/>
      <w:lang w:eastAsia="en-U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  <w:spacing w:before="120" w:after="60"/>
    </w:pPr>
    <w:rPr>
      <w:rFonts w:ascii="Calibri" w:hAnsi="Calibri" w:cs="Tahoma"/>
      <w:kern w:val="2"/>
      <w:sz w:val="22"/>
      <w:szCs w:val="24"/>
      <w:lang w:eastAsia="ar-SA"/>
    </w:rPr>
  </w:style>
  <w:style w:type="paragraph" w:customStyle="1" w:styleId="Titulek1">
    <w:name w:val="Titulek1"/>
    <w:basedOn w:val="Normln"/>
    <w:qFormat/>
    <w:pPr>
      <w:pBdr>
        <w:top w:val="single" w:sz="6" w:space="1" w:color="000001"/>
        <w:left w:val="single" w:sz="6" w:space="1" w:color="000001"/>
        <w:bottom w:val="single" w:sz="6" w:space="1" w:color="000001"/>
        <w:right w:val="single" w:sz="6" w:space="1" w:color="000001"/>
      </w:pBdr>
    </w:pPr>
    <w:rPr>
      <w:sz w:val="36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qFormat/>
    <w:pPr>
      <w:shd w:val="clear" w:color="auto" w:fill="000080"/>
    </w:pPr>
    <w:rPr>
      <w:rFonts w:ascii="Tahoma" w:hAnsi="Tahoma"/>
    </w:rPr>
  </w:style>
  <w:style w:type="paragraph" w:customStyle="1" w:styleId="Zkladntextodsazen1">
    <w:name w:val="Základní text odsazený1"/>
    <w:basedOn w:val="Normln"/>
    <w:qFormat/>
    <w:rPr>
      <w:sz w:val="24"/>
    </w:rPr>
  </w:style>
  <w:style w:type="paragraph" w:customStyle="1" w:styleId="Zkladntextodsazen11">
    <w:name w:val="Základní text odsazený11"/>
    <w:basedOn w:val="Normln"/>
    <w:qFormat/>
    <w:pPr>
      <w:ind w:left="426" w:hanging="426"/>
    </w:pPr>
    <w:rPr>
      <w:sz w:val="24"/>
    </w:rPr>
  </w:style>
  <w:style w:type="paragraph" w:styleId="Zkladntext3">
    <w:name w:val="Body Text 3"/>
    <w:basedOn w:val="Normln"/>
    <w:qFormat/>
  </w:style>
  <w:style w:type="paragraph" w:styleId="Zkladntextodsazen2">
    <w:name w:val="Body Text Indent 2"/>
    <w:basedOn w:val="Normln"/>
    <w:qFormat/>
    <w:pPr>
      <w:ind w:left="705"/>
    </w:pPr>
  </w:style>
  <w:style w:type="paragraph" w:styleId="Zkladntextodsazen3">
    <w:name w:val="Body Text Indent 3"/>
    <w:basedOn w:val="Normln"/>
    <w:qFormat/>
    <w:pPr>
      <w:ind w:left="567" w:hanging="141"/>
    </w:pPr>
  </w:style>
  <w:style w:type="paragraph" w:styleId="Textvbloku">
    <w:name w:val="Block Text"/>
    <w:basedOn w:val="Normln"/>
    <w:qFormat/>
    <w:pPr>
      <w:ind w:left="567" w:right="-143" w:hanging="207"/>
    </w:pPr>
  </w:style>
  <w:style w:type="paragraph" w:customStyle="1" w:styleId="aaa">
    <w:name w:val="aaa"/>
    <w:basedOn w:val="Normln"/>
    <w:qFormat/>
    <w:pPr>
      <w:spacing w:line="144" w:lineRule="exact"/>
    </w:pPr>
    <w:rPr>
      <w:sz w:val="24"/>
      <w:lang w:eastAsia="en-US"/>
    </w:rPr>
  </w:style>
  <w:style w:type="paragraph" w:customStyle="1" w:styleId="Textkomente1">
    <w:name w:val="Text komentáře1"/>
    <w:basedOn w:val="Normln"/>
    <w:qFormat/>
  </w:style>
  <w:style w:type="paragraph" w:customStyle="1" w:styleId="Pedmtkomente1">
    <w:name w:val="Předmět komentáře1"/>
    <w:basedOn w:val="Textkomente1"/>
    <w:qFormat/>
    <w:rPr>
      <w:b/>
      <w:bCs/>
    </w:rPr>
  </w:style>
  <w:style w:type="paragraph" w:styleId="Textbubliny">
    <w:name w:val="Balloon Text"/>
    <w:basedOn w:val="Normln"/>
    <w:qFormat/>
    <w:rPr>
      <w:rFonts w:ascii="Tahoma" w:hAnsi="Tahoma" w:cs="Tahoma"/>
      <w:sz w:val="16"/>
      <w:szCs w:val="16"/>
    </w:rPr>
  </w:style>
  <w:style w:type="paragraph" w:styleId="Obsah1">
    <w:name w:val="toc 1"/>
    <w:basedOn w:val="Normln"/>
    <w:autoRedefine/>
    <w:pPr>
      <w:tabs>
        <w:tab w:val="left" w:pos="1134"/>
        <w:tab w:val="right" w:leader="dot" w:pos="9639"/>
      </w:tabs>
      <w:spacing w:before="120"/>
      <w:ind w:left="1134" w:right="141" w:hanging="850"/>
    </w:pPr>
    <w:rPr>
      <w:rFonts w:ascii="Verdana" w:hAnsi="Verdana" w:cs="Calibri"/>
      <w:bCs/>
      <w:iCs/>
      <w:sz w:val="22"/>
      <w:szCs w:val="22"/>
      <w:shd w:val="clear" w:color="auto" w:fill="EAF1DD"/>
    </w:rPr>
  </w:style>
  <w:style w:type="paragraph" w:styleId="Obsah2">
    <w:name w:val="toc 2"/>
    <w:basedOn w:val="Normln"/>
    <w:autoRedefine/>
    <w:pPr>
      <w:tabs>
        <w:tab w:val="left" w:pos="1134"/>
        <w:tab w:val="right" w:leader="dot" w:pos="10206"/>
      </w:tabs>
      <w:spacing w:before="120"/>
      <w:ind w:left="567"/>
      <w:jc w:val="left"/>
    </w:pPr>
    <w:rPr>
      <w:rFonts w:ascii="Verdana" w:hAnsi="Verdana" w:cs="Calibri"/>
      <w:bCs/>
      <w:sz w:val="18"/>
      <w:szCs w:val="18"/>
    </w:rPr>
  </w:style>
  <w:style w:type="paragraph" w:customStyle="1" w:styleId="StylNadpis1Ped18b">
    <w:name w:val="Styl Nadpis 1 + Před:  18 b."/>
    <w:basedOn w:val="Nadpis1"/>
    <w:qFormat/>
    <w:pPr>
      <w:spacing w:before="240" w:after="0"/>
    </w:pPr>
    <w:rPr>
      <w:rFonts w:ascii="Verdana" w:hAnsi="Verdana"/>
      <w:bCs/>
      <w:szCs w:val="20"/>
    </w:rPr>
  </w:style>
  <w:style w:type="paragraph" w:customStyle="1" w:styleId="StylNadpis2DolevaPed6bZa6b">
    <w:name w:val="Styl Nadpis 2 + Doleva Před:  6 b. Za:  6 b."/>
    <w:basedOn w:val="Nadpis2"/>
    <w:qFormat/>
    <w:pPr>
      <w:spacing w:after="0"/>
      <w:jc w:val="left"/>
    </w:pPr>
    <w:rPr>
      <w:bCs/>
      <w:szCs w:val="20"/>
    </w:rPr>
  </w:style>
  <w:style w:type="paragraph" w:customStyle="1" w:styleId="StylNadpis2DolevaPed6bZa6b1">
    <w:name w:val="Styl Nadpis 2 + Doleva Před:  6 b. Za:  6 b.1"/>
    <w:basedOn w:val="Nadpis2"/>
    <w:qFormat/>
    <w:pPr>
      <w:spacing w:after="120"/>
      <w:jc w:val="left"/>
    </w:pPr>
    <w:rPr>
      <w:bCs/>
      <w:szCs w:val="20"/>
    </w:rPr>
  </w:style>
  <w:style w:type="paragraph" w:customStyle="1" w:styleId="Zkladntext21">
    <w:name w:val="Základní text 21"/>
    <w:basedOn w:val="Normln"/>
    <w:qFormat/>
    <w:rPr>
      <w:rFonts w:ascii="Verdana" w:hAnsi="Verdana"/>
      <w:szCs w:val="24"/>
      <w:lang w:eastAsia="ar-SA"/>
    </w:rPr>
  </w:style>
  <w:style w:type="paragraph" w:styleId="Prosttext">
    <w:name w:val="Plain Text"/>
    <w:basedOn w:val="Normln"/>
    <w:qFormat/>
    <w:pPr>
      <w:jc w:val="left"/>
    </w:pPr>
    <w:rPr>
      <w:rFonts w:ascii="Consolas" w:eastAsia="Calibri" w:hAnsi="Consolas" w:cs="font45"/>
      <w:sz w:val="21"/>
      <w:szCs w:val="22"/>
    </w:rPr>
  </w:style>
  <w:style w:type="paragraph" w:styleId="Obsah3">
    <w:name w:val="toc 3"/>
    <w:basedOn w:val="Normln"/>
    <w:autoRedefine/>
    <w:pPr>
      <w:tabs>
        <w:tab w:val="left" w:pos="1134"/>
        <w:tab w:val="right" w:leader="dot" w:pos="10196"/>
      </w:tabs>
      <w:ind w:left="1134" w:hanging="708"/>
      <w:jc w:val="left"/>
    </w:pPr>
    <w:rPr>
      <w:rFonts w:ascii="Calibri" w:hAnsi="Calibri" w:cs="Calibri"/>
    </w:rPr>
  </w:style>
  <w:style w:type="paragraph" w:styleId="Obsah4">
    <w:name w:val="toc 4"/>
    <w:basedOn w:val="Normln"/>
    <w:autoRedefine/>
    <w:pPr>
      <w:ind w:left="600"/>
      <w:jc w:val="left"/>
    </w:pPr>
    <w:rPr>
      <w:rFonts w:ascii="Calibri" w:hAnsi="Calibri" w:cs="Calibri"/>
    </w:rPr>
  </w:style>
  <w:style w:type="paragraph" w:styleId="Obsah5">
    <w:name w:val="toc 5"/>
    <w:basedOn w:val="Normln"/>
    <w:autoRedefine/>
    <w:pPr>
      <w:ind w:left="800"/>
      <w:jc w:val="left"/>
    </w:pPr>
    <w:rPr>
      <w:rFonts w:ascii="Calibri" w:hAnsi="Calibri" w:cs="Calibri"/>
    </w:rPr>
  </w:style>
  <w:style w:type="paragraph" w:styleId="Obsah6">
    <w:name w:val="toc 6"/>
    <w:basedOn w:val="Normln"/>
    <w:autoRedefine/>
    <w:pPr>
      <w:ind w:left="1000"/>
      <w:jc w:val="left"/>
    </w:pPr>
    <w:rPr>
      <w:rFonts w:ascii="Calibri" w:hAnsi="Calibri" w:cs="Calibri"/>
    </w:rPr>
  </w:style>
  <w:style w:type="paragraph" w:styleId="Obsah7">
    <w:name w:val="toc 7"/>
    <w:basedOn w:val="Normln"/>
    <w:autoRedefine/>
    <w:pPr>
      <w:ind w:left="1200"/>
      <w:jc w:val="left"/>
    </w:pPr>
    <w:rPr>
      <w:rFonts w:ascii="Calibri" w:hAnsi="Calibri" w:cs="Calibri"/>
    </w:rPr>
  </w:style>
  <w:style w:type="paragraph" w:styleId="Obsah8">
    <w:name w:val="toc 8"/>
    <w:basedOn w:val="Normln"/>
    <w:autoRedefine/>
    <w:pPr>
      <w:ind w:left="1400"/>
      <w:jc w:val="left"/>
    </w:pPr>
    <w:rPr>
      <w:rFonts w:ascii="Calibri" w:hAnsi="Calibri" w:cs="Calibri"/>
    </w:rPr>
  </w:style>
  <w:style w:type="paragraph" w:styleId="Obsah9">
    <w:name w:val="toc 9"/>
    <w:basedOn w:val="Normln"/>
    <w:autoRedefine/>
    <w:pPr>
      <w:ind w:left="1600"/>
      <w:jc w:val="left"/>
    </w:pPr>
    <w:rPr>
      <w:rFonts w:ascii="Calibri" w:hAnsi="Calibri" w:cs="Calibri"/>
    </w:rPr>
  </w:style>
  <w:style w:type="paragraph" w:styleId="Podnadpis">
    <w:name w:val="Subtitle"/>
    <w:basedOn w:val="Normln"/>
    <w:qFormat/>
    <w:pPr>
      <w:spacing w:after="60"/>
      <w:jc w:val="center"/>
    </w:pPr>
    <w:rPr>
      <w:rFonts w:ascii="Cambria" w:hAnsi="Cambria"/>
      <w:sz w:val="24"/>
      <w:szCs w:val="24"/>
    </w:rPr>
  </w:style>
  <w:style w:type="paragraph" w:styleId="Nadpisobsahu">
    <w:name w:val="TOC Heading"/>
    <w:basedOn w:val="Nadpis1"/>
    <w:qFormat/>
    <w:pPr>
      <w:keepLines/>
      <w:spacing w:before="480" w:after="0" w:line="276" w:lineRule="auto"/>
      <w:jc w:val="left"/>
    </w:pPr>
    <w:rPr>
      <w:rFonts w:ascii="Cambria" w:hAnsi="Cambria"/>
      <w:bCs/>
      <w:color w:val="365F91"/>
      <w:szCs w:val="28"/>
    </w:rPr>
  </w:style>
  <w:style w:type="paragraph" w:styleId="Odstavecseseznamem">
    <w:name w:val="List Paragraph"/>
    <w:basedOn w:val="Normln"/>
    <w:qFormat/>
    <w:pPr>
      <w:ind w:left="708"/>
    </w:pPr>
  </w:style>
  <w:style w:type="paragraph" w:styleId="Normlnweb">
    <w:name w:val="Normal (Web)"/>
    <w:basedOn w:val="Normln"/>
    <w:qFormat/>
    <w:pPr>
      <w:spacing w:after="150"/>
      <w:jc w:val="left"/>
    </w:pPr>
    <w:rPr>
      <w:rFonts w:ascii="Times New Roman" w:hAnsi="Times New Roman"/>
      <w:sz w:val="17"/>
      <w:szCs w:val="17"/>
    </w:rPr>
  </w:style>
  <w:style w:type="paragraph" w:customStyle="1" w:styleId="Odstavec">
    <w:name w:val="Odstavec"/>
    <w:basedOn w:val="Normln"/>
    <w:qFormat/>
    <w:pPr>
      <w:spacing w:after="120"/>
      <w:ind w:left="568" w:hanging="284"/>
      <w:jc w:val="left"/>
    </w:pPr>
    <w:rPr>
      <w:rFonts w:ascii="Arial" w:hAnsi="Arial"/>
    </w:rPr>
  </w:style>
  <w:style w:type="paragraph" w:customStyle="1" w:styleId="Odrka1">
    <w:name w:val="Odrážka 1"/>
    <w:basedOn w:val="Normln"/>
    <w:qFormat/>
    <w:pPr>
      <w:spacing w:after="120"/>
      <w:jc w:val="left"/>
    </w:pPr>
    <w:rPr>
      <w:rFonts w:ascii="Arial" w:hAnsi="Arial"/>
      <w:szCs w:val="24"/>
    </w:rPr>
  </w:style>
  <w:style w:type="paragraph" w:styleId="Bezmezer">
    <w:name w:val="No Spacing"/>
    <w:qFormat/>
    <w:pPr>
      <w:suppressAutoHyphens/>
      <w:jc w:val="both"/>
    </w:pPr>
    <w:rPr>
      <w:rFonts w:ascii="Arial" w:hAnsi="Arial"/>
      <w:color w:val="00000A"/>
    </w:rPr>
  </w:style>
  <w:style w:type="paragraph" w:styleId="Revize">
    <w:name w:val="Revision"/>
    <w:qFormat/>
    <w:pPr>
      <w:suppressAutoHyphens/>
    </w:pPr>
    <w:rPr>
      <w:rFonts w:ascii="Georgia" w:hAnsi="Georgia"/>
      <w:color w:val="00000A"/>
      <w:lang w:eastAsia="cs-CZ"/>
    </w:rPr>
  </w:style>
  <w:style w:type="paragraph" w:customStyle="1" w:styleId="Odstavecodsazen">
    <w:name w:val="Odstavec odsazený~"/>
    <w:basedOn w:val="Normln"/>
    <w:qFormat/>
    <w:pPr>
      <w:widowControl w:val="0"/>
      <w:tabs>
        <w:tab w:val="left" w:pos="1699"/>
      </w:tabs>
      <w:spacing w:line="100" w:lineRule="atLeast"/>
      <w:ind w:left="1332" w:hanging="849"/>
    </w:pPr>
    <w:rPr>
      <w:rFonts w:ascii="Times New Roman" w:hAnsi="Times New Roman"/>
      <w:sz w:val="24"/>
      <w:szCs w:val="24"/>
    </w:rPr>
  </w:style>
  <w:style w:type="paragraph" w:customStyle="1" w:styleId="Odrky1">
    <w:name w:val="Odrážky 1"/>
    <w:basedOn w:val="Normln"/>
    <w:qFormat/>
    <w:rPr>
      <w:rFonts w:ascii="Times New Roman" w:hAnsi="Times New Roman"/>
      <w:sz w:val="22"/>
    </w:rPr>
  </w:style>
  <w:style w:type="paragraph" w:customStyle="1" w:styleId="Odrky2">
    <w:name w:val="Odrážky 2"/>
    <w:basedOn w:val="Normln"/>
    <w:qFormat/>
    <w:rPr>
      <w:rFonts w:ascii="Times New Roman" w:hAnsi="Times New Roman"/>
      <w:sz w:val="22"/>
    </w:rPr>
  </w:style>
  <w:style w:type="paragraph" w:customStyle="1" w:styleId="Odrky0">
    <w:name w:val="Odrážky 0"/>
    <w:basedOn w:val="Normln"/>
    <w:qFormat/>
    <w:pPr>
      <w:tabs>
        <w:tab w:val="left" w:pos="284"/>
      </w:tabs>
      <w:ind w:left="284" w:hanging="284"/>
      <w:jc w:val="left"/>
    </w:pPr>
    <w:rPr>
      <w:rFonts w:ascii="Times New Roman" w:hAnsi="Times New Roman"/>
      <w:sz w:val="22"/>
    </w:rPr>
  </w:style>
  <w:style w:type="paragraph" w:customStyle="1" w:styleId="Zkladntext4">
    <w:name w:val="Základní text 4"/>
    <w:basedOn w:val="Normln"/>
    <w:qFormat/>
    <w:pPr>
      <w:ind w:left="709"/>
    </w:pPr>
    <w:rPr>
      <w:rFonts w:ascii="Times New Roman" w:hAnsi="Times New Roman"/>
      <w:sz w:val="22"/>
    </w:rPr>
  </w:style>
  <w:style w:type="paragraph" w:customStyle="1" w:styleId="Body2">
    <w:name w:val="Body2"/>
    <w:basedOn w:val="Normln"/>
    <w:qFormat/>
    <w:pPr>
      <w:tabs>
        <w:tab w:val="left" w:pos="1438"/>
      </w:tabs>
      <w:ind w:left="1438"/>
      <w:jc w:val="left"/>
    </w:pPr>
    <w:rPr>
      <w:rFonts w:ascii="Times New Roman" w:hAnsi="Times New Roman"/>
      <w:sz w:val="22"/>
    </w:rPr>
  </w:style>
  <w:style w:type="paragraph" w:styleId="Nzev">
    <w:name w:val="Title"/>
    <w:basedOn w:val="Normln"/>
    <w:qFormat/>
    <w:pPr>
      <w:spacing w:before="240" w:after="60"/>
      <w:jc w:val="center"/>
    </w:pPr>
    <w:rPr>
      <w:rFonts w:ascii="Arial" w:hAnsi="Arial"/>
      <w:b/>
      <w:kern w:val="2"/>
      <w:sz w:val="32"/>
    </w:rPr>
  </w:style>
  <w:style w:type="paragraph" w:styleId="Textpoznpodarou">
    <w:name w:val="footnote text"/>
    <w:basedOn w:val="Normln"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styleId="Zkladntext2">
    <w:name w:val="Body Text 2"/>
    <w:basedOn w:val="Normln"/>
    <w:qFormat/>
    <w:rPr>
      <w:rFonts w:ascii="Verdana" w:hAnsi="Verdana"/>
      <w:sz w:val="24"/>
    </w:rPr>
  </w:style>
  <w:style w:type="paragraph" w:styleId="Zkladntextodsazen">
    <w:name w:val="Body Text Indent"/>
    <w:basedOn w:val="Zkladntext"/>
    <w:rPr>
      <w:rFonts w:ascii="Times New Roman" w:hAnsi="Times New Roman"/>
      <w:sz w:val="22"/>
    </w:rPr>
  </w:style>
  <w:style w:type="paragraph" w:customStyle="1" w:styleId="dka">
    <w:name w:val="Řádka"/>
    <w:qFormat/>
    <w:pPr>
      <w:suppressAutoHyphens/>
      <w:jc w:val="both"/>
    </w:pPr>
    <w:rPr>
      <w:rFonts w:ascii="TimesE" w:hAnsi="TimesE"/>
      <w:color w:val="000000"/>
      <w:lang w:eastAsia="cs-CZ"/>
    </w:rPr>
  </w:style>
  <w:style w:type="paragraph" w:customStyle="1" w:styleId="Tabletxt">
    <w:name w:val="Tabletxt"/>
    <w:basedOn w:val="Normln"/>
    <w:qFormat/>
    <w:pPr>
      <w:jc w:val="left"/>
      <w:textAlignment w:val="baseline"/>
    </w:pPr>
    <w:rPr>
      <w:rFonts w:ascii="UniSerif" w:hAnsi="UniSerif"/>
      <w:sz w:val="22"/>
      <w:lang w:val="en-GB"/>
    </w:rPr>
  </w:style>
  <w:style w:type="paragraph" w:customStyle="1" w:styleId="Default">
    <w:name w:val="Default"/>
    <w:qFormat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RLdajeosmluvnstran">
    <w:name w:val="RL Údaje o smluvní straně"/>
    <w:basedOn w:val="Normln"/>
    <w:qFormat/>
    <w:pPr>
      <w:spacing w:after="120" w:line="280" w:lineRule="exact"/>
      <w:jc w:val="center"/>
    </w:pPr>
    <w:rPr>
      <w:rFonts w:ascii="Calibri" w:hAnsi="Calibri"/>
      <w:sz w:val="22"/>
      <w:szCs w:val="24"/>
      <w:lang w:eastAsia="en-US"/>
    </w:rPr>
  </w:style>
  <w:style w:type="paragraph" w:customStyle="1" w:styleId="RLTextlnkuslovan">
    <w:name w:val="RL Text článku číslovaný"/>
    <w:basedOn w:val="Normln"/>
    <w:qFormat/>
    <w:pPr>
      <w:spacing w:after="120" w:line="280" w:lineRule="exact"/>
    </w:pPr>
    <w:rPr>
      <w:rFonts w:ascii="Calibri" w:hAnsi="Calibri"/>
      <w:sz w:val="22"/>
      <w:szCs w:val="24"/>
    </w:rPr>
  </w:style>
  <w:style w:type="paragraph" w:customStyle="1" w:styleId="RLlneksmlouvy">
    <w:name w:val="RL Článek smlouvy"/>
    <w:basedOn w:val="Normln"/>
    <w:qFormat/>
    <w:pPr>
      <w:keepNext/>
      <w:spacing w:before="360" w:after="120" w:line="280" w:lineRule="exact"/>
    </w:pPr>
    <w:rPr>
      <w:rFonts w:ascii="Calibri" w:hAnsi="Calibri"/>
      <w:b/>
      <w:sz w:val="22"/>
      <w:szCs w:val="24"/>
      <w:lang w:eastAsia="en-US"/>
    </w:rPr>
  </w:style>
  <w:style w:type="paragraph" w:customStyle="1" w:styleId="RLProhlensmluvnchstran">
    <w:name w:val="RL Prohlášení smluvních stran"/>
    <w:basedOn w:val="Normln"/>
    <w:qFormat/>
    <w:pPr>
      <w:spacing w:after="120" w:line="280" w:lineRule="exact"/>
      <w:jc w:val="center"/>
    </w:pPr>
    <w:rPr>
      <w:rFonts w:ascii="Calibri" w:hAnsi="Calibri"/>
      <w:b/>
      <w:sz w:val="22"/>
      <w:szCs w:val="24"/>
    </w:rPr>
  </w:style>
  <w:style w:type="paragraph" w:customStyle="1" w:styleId="RLSeznamploh">
    <w:name w:val="RL Seznam příloh"/>
    <w:basedOn w:val="RLTextlnkuslovan"/>
    <w:qFormat/>
    <w:pPr>
      <w:ind w:left="3572" w:hanging="1361"/>
    </w:pPr>
    <w:rPr>
      <w:szCs w:val="20"/>
      <w:lang w:eastAsia="en-US"/>
    </w:rPr>
  </w:style>
  <w:style w:type="paragraph" w:customStyle="1" w:styleId="RLNzevsmlouvy">
    <w:name w:val="RL Název smlouvy"/>
    <w:basedOn w:val="Normln"/>
    <w:qFormat/>
    <w:pPr>
      <w:spacing w:before="120" w:after="1200"/>
      <w:jc w:val="center"/>
    </w:pPr>
    <w:rPr>
      <w:rFonts w:ascii="Calibri" w:hAnsi="Calibri" w:cs="Arial"/>
      <w:b/>
      <w:bCs/>
      <w:caps/>
      <w:spacing w:val="40"/>
      <w:kern w:val="2"/>
      <w:sz w:val="32"/>
      <w:szCs w:val="32"/>
    </w:rPr>
  </w:style>
  <w:style w:type="paragraph" w:customStyle="1" w:styleId="RLslovanodstavec">
    <w:name w:val="RL Číslovaný odstavec"/>
    <w:basedOn w:val="Normln"/>
    <w:qFormat/>
    <w:pPr>
      <w:spacing w:after="120" w:line="340" w:lineRule="exact"/>
    </w:pPr>
    <w:rPr>
      <w:rFonts w:ascii="Calibri" w:hAnsi="Calibri"/>
      <w:spacing w:val="-4"/>
      <w:sz w:val="22"/>
      <w:szCs w:val="24"/>
    </w:rPr>
  </w:style>
  <w:style w:type="paragraph" w:customStyle="1" w:styleId="RLNadpis1rovn">
    <w:name w:val="RL Nadpis 1. úrovně"/>
    <w:basedOn w:val="Normln"/>
    <w:qFormat/>
    <w:pPr>
      <w:pageBreakBefore/>
      <w:spacing w:after="1000" w:line="560" w:lineRule="exact"/>
      <w:jc w:val="left"/>
    </w:pPr>
    <w:rPr>
      <w:rFonts w:ascii="Calibri" w:hAnsi="Calibri"/>
      <w:b/>
      <w:sz w:val="40"/>
      <w:szCs w:val="40"/>
    </w:rPr>
  </w:style>
  <w:style w:type="paragraph" w:customStyle="1" w:styleId="RLNadpis2rovn">
    <w:name w:val="RL Nadpis 2. úrovně"/>
    <w:basedOn w:val="Normln"/>
    <w:qFormat/>
    <w:pPr>
      <w:keepNext/>
      <w:spacing w:before="360" w:after="120" w:line="340" w:lineRule="exact"/>
      <w:jc w:val="left"/>
    </w:pPr>
    <w:rPr>
      <w:rFonts w:ascii="Calibri" w:hAnsi="Calibri"/>
      <w:b/>
      <w:spacing w:val="20"/>
      <w:sz w:val="23"/>
      <w:szCs w:val="24"/>
    </w:rPr>
  </w:style>
  <w:style w:type="paragraph" w:customStyle="1" w:styleId="RLNadpis3rovn">
    <w:name w:val="RL Nadpis 3. úrovně"/>
    <w:basedOn w:val="Normln"/>
    <w:qFormat/>
    <w:pPr>
      <w:keepNext/>
      <w:spacing w:before="360" w:after="120" w:line="340" w:lineRule="exact"/>
      <w:jc w:val="left"/>
    </w:pPr>
    <w:rPr>
      <w:rFonts w:ascii="Calibri" w:hAnsi="Calibri"/>
      <w:b/>
      <w:sz w:val="22"/>
      <w:szCs w:val="22"/>
    </w:rPr>
  </w:style>
  <w:style w:type="paragraph" w:customStyle="1" w:styleId="RLdajeosmluvnstran0">
    <w:name w:val="RL  údaje o smluvní straně"/>
    <w:basedOn w:val="Normln"/>
    <w:uiPriority w:val="99"/>
    <w:qFormat/>
    <w:pPr>
      <w:spacing w:after="120" w:line="280" w:lineRule="exact"/>
      <w:jc w:val="center"/>
    </w:pPr>
    <w:rPr>
      <w:rFonts w:ascii="Calibri" w:hAnsi="Calibri"/>
      <w:sz w:val="22"/>
      <w:szCs w:val="24"/>
      <w:lang w:eastAsia="en-US"/>
    </w:rPr>
  </w:style>
  <w:style w:type="paragraph" w:customStyle="1" w:styleId="RLnzevsmlouvy0">
    <w:name w:val="RL název smlouvy"/>
    <w:basedOn w:val="Normln"/>
    <w:qFormat/>
    <w:pPr>
      <w:spacing w:before="120" w:after="1200"/>
      <w:jc w:val="center"/>
    </w:pPr>
    <w:rPr>
      <w:rFonts w:ascii="Calibri" w:hAnsi="Calibri" w:cs="Arial"/>
      <w:b/>
      <w:bCs/>
      <w:caps/>
      <w:spacing w:val="40"/>
      <w:kern w:val="2"/>
      <w:sz w:val="32"/>
      <w:szCs w:val="32"/>
    </w:rPr>
  </w:style>
  <w:style w:type="paragraph" w:customStyle="1" w:styleId="ZKLADN">
    <w:name w:val="ZÁKLADNÍ"/>
    <w:basedOn w:val="Zkladntext"/>
    <w:qFormat/>
    <w:pPr>
      <w:spacing w:before="120" w:after="120" w:line="280" w:lineRule="atLeast"/>
    </w:pPr>
    <w:rPr>
      <w:rFonts w:ascii="Garamond" w:eastAsia="Calibri" w:hAnsi="Garamond" w:cs="font45"/>
      <w:lang w:eastAsia="en-US"/>
    </w:rPr>
  </w:style>
  <w:style w:type="paragraph" w:customStyle="1" w:styleId="Seznamploh">
    <w:name w:val="Seznam příloh"/>
    <w:basedOn w:val="RLTextlnkuslovan"/>
    <w:qFormat/>
    <w:pPr>
      <w:ind w:left="3572" w:hanging="1361"/>
    </w:pPr>
    <w:rPr>
      <w:lang w:eastAsia="en-US"/>
    </w:rPr>
  </w:style>
  <w:style w:type="paragraph" w:customStyle="1" w:styleId="doplnuchaze">
    <w:name w:val="doplní uchazeč"/>
    <w:basedOn w:val="Normln"/>
    <w:qFormat/>
    <w:pPr>
      <w:spacing w:after="120" w:line="280" w:lineRule="exact"/>
      <w:jc w:val="center"/>
    </w:pPr>
    <w:rPr>
      <w:rFonts w:ascii="Calibri" w:hAnsi="Calibri"/>
      <w:b/>
      <w:sz w:val="22"/>
      <w:szCs w:val="22"/>
    </w:rPr>
  </w:style>
  <w:style w:type="paragraph" w:customStyle="1" w:styleId="Tma">
    <w:name w:val="Téma"/>
    <w:basedOn w:val="Normln"/>
    <w:qFormat/>
    <w:pPr>
      <w:ind w:left="99"/>
    </w:pPr>
    <w:rPr>
      <w:rFonts w:ascii="Arial" w:hAnsi="Arial"/>
      <w:b/>
      <w:bCs/>
      <w:sz w:val="22"/>
    </w:rPr>
  </w:style>
  <w:style w:type="paragraph" w:customStyle="1" w:styleId="4Dslovn">
    <w:name w:val="4D Číslování"/>
    <w:basedOn w:val="Normln"/>
    <w:qFormat/>
    <w:pPr>
      <w:jc w:val="left"/>
    </w:pPr>
    <w:rPr>
      <w:rFonts w:ascii="Arial" w:hAnsi="Arial" w:cs="Tahoma"/>
    </w:rPr>
  </w:style>
  <w:style w:type="paragraph" w:styleId="Textvysvtlivek">
    <w:name w:val="endnote text"/>
    <w:basedOn w:val="Normln"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Ploha1">
    <w:name w:val="Příloha 1"/>
    <w:basedOn w:val="Nadpis1"/>
    <w:qFormat/>
    <w:pPr>
      <w:pageBreakBefore/>
      <w:spacing w:before="120" w:after="180"/>
    </w:pPr>
    <w:rPr>
      <w:rFonts w:ascii="Times New Roman" w:hAnsi="Times New Roman"/>
      <w:szCs w:val="20"/>
    </w:rPr>
  </w:style>
  <w:style w:type="paragraph" w:customStyle="1" w:styleId="Ploha2">
    <w:name w:val="Příloha 2"/>
    <w:basedOn w:val="Nadpis2"/>
    <w:qFormat/>
    <w:pPr>
      <w:spacing w:before="240" w:after="120"/>
    </w:pPr>
    <w:rPr>
      <w:rFonts w:ascii="Times New Roman" w:hAnsi="Times New Roman"/>
      <w:bCs/>
      <w:szCs w:val="20"/>
    </w:rPr>
  </w:style>
  <w:style w:type="paragraph" w:customStyle="1" w:styleId="Ploha3">
    <w:name w:val="Příloha 3"/>
    <w:basedOn w:val="Nadpis3"/>
    <w:qFormat/>
    <w:pPr>
      <w:spacing w:before="240" w:after="120"/>
    </w:pPr>
    <w:rPr>
      <w:rFonts w:ascii="Times New Roman" w:hAnsi="Times New Roman"/>
      <w:b/>
      <w:bCs/>
      <w:sz w:val="24"/>
    </w:rPr>
  </w:style>
  <w:style w:type="paragraph" w:customStyle="1" w:styleId="Ploha4">
    <w:name w:val="Příloha 4"/>
    <w:basedOn w:val="Nadpis4"/>
    <w:qFormat/>
    <w:pPr>
      <w:spacing w:before="240" w:after="60" w:line="280" w:lineRule="exact"/>
      <w:jc w:val="left"/>
    </w:pPr>
    <w:rPr>
      <w:rFonts w:ascii="Calibri" w:hAnsi="Calibri"/>
      <w:b/>
      <w:bCs/>
      <w:sz w:val="28"/>
      <w:szCs w:val="28"/>
      <w:u w:val="none"/>
    </w:rPr>
  </w:style>
  <w:style w:type="paragraph" w:customStyle="1" w:styleId="zzxx">
    <w:name w:val="zzxx"/>
    <w:qFormat/>
    <w:pPr>
      <w:tabs>
        <w:tab w:val="left" w:pos="709"/>
      </w:tabs>
      <w:suppressAutoHyphens/>
    </w:pPr>
    <w:rPr>
      <w:rFonts w:ascii="Arial" w:hAnsi="Arial"/>
      <w:b/>
      <w:color w:val="00000A"/>
      <w:szCs w:val="24"/>
      <w:lang w:eastAsia="cs-CZ"/>
    </w:rPr>
  </w:style>
  <w:style w:type="paragraph" w:customStyle="1" w:styleId="4DNormln">
    <w:name w:val="4D Normální"/>
    <w:qFormat/>
    <w:pPr>
      <w:suppressAutoHyphens/>
    </w:pPr>
    <w:rPr>
      <w:rFonts w:ascii="Arial" w:hAnsi="Arial" w:cs="Tahoma"/>
      <w:color w:val="00000A"/>
      <w:lang w:eastAsia="cs-CZ"/>
    </w:rPr>
  </w:style>
  <w:style w:type="paragraph" w:customStyle="1" w:styleId="4Dslovn2">
    <w:name w:val="4D Číslování 2"/>
    <w:basedOn w:val="4DNormln"/>
    <w:qFormat/>
    <w:pPr>
      <w:tabs>
        <w:tab w:val="left" w:pos="737"/>
        <w:tab w:val="left" w:pos="1610"/>
      </w:tabs>
      <w:ind w:left="737" w:hanging="737"/>
    </w:pPr>
  </w:style>
  <w:style w:type="paragraph" w:customStyle="1" w:styleId="StylArial10bZa6bdkovnNejmn16b">
    <w:name w:val="Styl Arial 10 b. Za:  6 b. Řádkování:  Nejméně 16 b."/>
    <w:basedOn w:val="Normln"/>
    <w:qFormat/>
    <w:pPr>
      <w:spacing w:after="120" w:line="320" w:lineRule="atLeast"/>
      <w:jc w:val="left"/>
    </w:pPr>
    <w:rPr>
      <w:rFonts w:ascii="Arial" w:hAnsi="Arial"/>
    </w:rPr>
  </w:style>
  <w:style w:type="paragraph" w:customStyle="1" w:styleId="odstavecseseznamemcxspmiddle">
    <w:name w:val="odstavecseseznamemcxspmiddle"/>
    <w:basedOn w:val="Normln"/>
    <w:qFormat/>
    <w:pPr>
      <w:spacing w:before="280" w:after="280"/>
    </w:pPr>
    <w:rPr>
      <w:rFonts w:ascii="Calibri" w:hAnsi="Calibri"/>
      <w:kern w:val="2"/>
      <w:sz w:val="22"/>
      <w:szCs w:val="24"/>
      <w:lang w:val="en-US" w:eastAsia="en-US"/>
    </w:rPr>
  </w:style>
  <w:style w:type="paragraph" w:customStyle="1" w:styleId="odstavecseseznamemcxsplast">
    <w:name w:val="odstavecseseznamemcxsplast"/>
    <w:basedOn w:val="Normln"/>
    <w:qFormat/>
    <w:pPr>
      <w:spacing w:before="280" w:after="280"/>
    </w:pPr>
    <w:rPr>
      <w:rFonts w:ascii="Calibri" w:hAnsi="Calibri"/>
      <w:kern w:val="2"/>
      <w:sz w:val="22"/>
      <w:szCs w:val="24"/>
      <w:lang w:val="en-US" w:eastAsia="en-US"/>
    </w:rPr>
  </w:style>
  <w:style w:type="paragraph" w:customStyle="1" w:styleId="odstavecseseznamemcxspmiddlecxspmiddle">
    <w:name w:val="odstavecseseznamemcxspmiddlecxspmiddle"/>
    <w:basedOn w:val="Normln"/>
    <w:qFormat/>
    <w:pPr>
      <w:spacing w:before="280" w:after="280"/>
    </w:pPr>
    <w:rPr>
      <w:rFonts w:ascii="Calibri" w:hAnsi="Calibri"/>
      <w:kern w:val="2"/>
      <w:sz w:val="22"/>
      <w:szCs w:val="24"/>
      <w:lang w:val="en-US" w:eastAsia="en-US"/>
    </w:rPr>
  </w:style>
  <w:style w:type="paragraph" w:customStyle="1" w:styleId="odstavecseseznamemcxspmiddlecxsplast">
    <w:name w:val="odstavecseseznamemcxspmiddlecxsplast"/>
    <w:basedOn w:val="Normln"/>
    <w:qFormat/>
    <w:pPr>
      <w:spacing w:before="280" w:after="280"/>
    </w:pPr>
    <w:rPr>
      <w:rFonts w:ascii="Calibri" w:hAnsi="Calibri"/>
      <w:kern w:val="2"/>
      <w:sz w:val="22"/>
      <w:szCs w:val="24"/>
      <w:lang w:val="en-US" w:eastAsia="en-US"/>
    </w:rPr>
  </w:style>
  <w:style w:type="paragraph" w:customStyle="1" w:styleId="odstavecseseznamemcxspmiddlecxspmiddlecxspmiddle">
    <w:name w:val="odstavecseseznamemcxspmiddlecxspmiddlecxspmiddle"/>
    <w:basedOn w:val="Normln"/>
    <w:qFormat/>
    <w:pPr>
      <w:spacing w:before="280" w:after="280"/>
    </w:pPr>
    <w:rPr>
      <w:rFonts w:ascii="Calibri" w:hAnsi="Calibri"/>
      <w:kern w:val="2"/>
      <w:sz w:val="22"/>
      <w:szCs w:val="24"/>
      <w:lang w:val="en-US" w:eastAsia="en-US"/>
    </w:rPr>
  </w:style>
  <w:style w:type="paragraph" w:customStyle="1" w:styleId="odstavecseseznamemcxspmiddlecxspmiddlecxsplast">
    <w:name w:val="odstavecseseznamemcxspmiddlecxspmiddlecxsplast"/>
    <w:basedOn w:val="Normln"/>
    <w:qFormat/>
    <w:pPr>
      <w:spacing w:before="280" w:after="280"/>
    </w:pPr>
    <w:rPr>
      <w:rFonts w:ascii="Calibri" w:hAnsi="Calibri"/>
      <w:kern w:val="2"/>
      <w:sz w:val="22"/>
      <w:szCs w:val="24"/>
      <w:lang w:val="en-US" w:eastAsia="en-US"/>
    </w:rPr>
  </w:style>
  <w:style w:type="paragraph" w:styleId="Seznamsodrkami">
    <w:name w:val="List Bullet"/>
    <w:basedOn w:val="Normln"/>
    <w:qFormat/>
    <w:pPr>
      <w:spacing w:before="120" w:after="60"/>
      <w:contextualSpacing/>
    </w:pPr>
    <w:rPr>
      <w:rFonts w:ascii="Calibri" w:hAnsi="Calibri"/>
      <w:kern w:val="2"/>
      <w:sz w:val="24"/>
      <w:szCs w:val="24"/>
    </w:rPr>
  </w:style>
  <w:style w:type="paragraph" w:customStyle="1" w:styleId="Kap1">
    <w:name w:val="Kap1"/>
    <w:basedOn w:val="Nadpis1"/>
    <w:qFormat/>
    <w:pPr>
      <w:keepNext w:val="0"/>
      <w:spacing w:before="360" w:line="252" w:lineRule="auto"/>
      <w:jc w:val="left"/>
    </w:pPr>
    <w:rPr>
      <w:rFonts w:ascii="Calibri" w:eastAsia="font45" w:hAnsi="Calibri" w:cs="font45"/>
      <w:caps/>
      <w:color w:val="548DD4"/>
      <w:spacing w:val="20"/>
      <w:szCs w:val="28"/>
      <w:lang w:eastAsia="en-US" w:bidi="en-US"/>
    </w:rPr>
  </w:style>
  <w:style w:type="paragraph" w:customStyle="1" w:styleId="Kap11">
    <w:name w:val="Kap1.1"/>
    <w:basedOn w:val="Kap1"/>
    <w:qFormat/>
    <w:pPr>
      <w:spacing w:before="240"/>
    </w:pPr>
    <w:rPr>
      <w:sz w:val="24"/>
      <w:szCs w:val="24"/>
    </w:rPr>
  </w:style>
  <w:style w:type="paragraph" w:customStyle="1" w:styleId="Kap111">
    <w:name w:val="Kap1.1.1"/>
    <w:basedOn w:val="Kap11"/>
    <w:qFormat/>
    <w:pPr>
      <w:spacing w:after="0"/>
    </w:pPr>
  </w:style>
  <w:style w:type="paragraph" w:customStyle="1" w:styleId="SWNadpis2">
    <w:name w:val="SW_Nadpis2"/>
    <w:basedOn w:val="Normln"/>
    <w:qFormat/>
    <w:pPr>
      <w:keepLines/>
      <w:widowControl w:val="0"/>
      <w:spacing w:before="200"/>
    </w:pPr>
    <w:rPr>
      <w:rFonts w:ascii="Helvetica" w:hAnsi="Helvetica" w:cs="Helvetica"/>
      <w:b/>
      <w:bCs/>
      <w:color w:val="000000"/>
      <w:sz w:val="29"/>
      <w:szCs w:val="29"/>
    </w:rPr>
  </w:style>
  <w:style w:type="paragraph" w:customStyle="1" w:styleId="Nornlntext">
    <w:name w:val="Nornální text"/>
    <w:basedOn w:val="Normln"/>
    <w:qFormat/>
    <w:pPr>
      <w:widowControl w:val="0"/>
      <w:spacing w:before="200"/>
    </w:pPr>
    <w:rPr>
      <w:rFonts w:ascii="Times" w:hAnsi="Times" w:cs="Times"/>
      <w:color w:val="000000"/>
    </w:rPr>
  </w:style>
  <w:style w:type="paragraph" w:customStyle="1" w:styleId="Odstavecseseznamem1">
    <w:name w:val="Odstavec se seznamem1"/>
    <w:basedOn w:val="Normln"/>
    <w:qFormat/>
    <w:pPr>
      <w:spacing w:after="120" w:line="280" w:lineRule="exact"/>
      <w:ind w:left="720"/>
    </w:pPr>
    <w:rPr>
      <w:rFonts w:ascii="Calibri" w:hAnsi="Calibri"/>
      <w:sz w:val="22"/>
      <w:szCs w:val="24"/>
    </w:rPr>
  </w:style>
  <w:style w:type="paragraph" w:customStyle="1" w:styleId="RLOdrky">
    <w:name w:val="RL Odrážky"/>
    <w:basedOn w:val="Normln"/>
    <w:qFormat/>
    <w:pPr>
      <w:spacing w:after="120" w:line="340" w:lineRule="exact"/>
      <w:jc w:val="left"/>
    </w:pPr>
    <w:rPr>
      <w:rFonts w:ascii="Calibri" w:hAnsi="Calibri"/>
      <w:sz w:val="22"/>
      <w:szCs w:val="24"/>
    </w:rPr>
  </w:style>
  <w:style w:type="paragraph" w:customStyle="1" w:styleId="Char1CharCharCharCharCharCharChar">
    <w:name w:val="Char1 Char Char Char Char Char Char Char"/>
    <w:basedOn w:val="Normln"/>
    <w:qFormat/>
    <w:pPr>
      <w:spacing w:after="160" w:line="240" w:lineRule="exact"/>
      <w:jc w:val="left"/>
    </w:pPr>
    <w:rPr>
      <w:rFonts w:ascii="Frutiger LT Com 45 Light" w:hAnsi="Frutiger LT Com 45 Light"/>
      <w:color w:val="000066"/>
      <w:sz w:val="22"/>
      <w:szCs w:val="22"/>
      <w:lang w:val="en-US" w:eastAsia="en-US"/>
    </w:rPr>
  </w:style>
  <w:style w:type="paragraph" w:styleId="Seznamsodrkami2">
    <w:name w:val="List Bullet 2"/>
    <w:basedOn w:val="Seznam2"/>
    <w:qFormat/>
  </w:style>
  <w:style w:type="paragraph" w:customStyle="1" w:styleId="Nadpisprosluby">
    <w:name w:val="Nadpis pro služby"/>
    <w:basedOn w:val="Normln"/>
    <w:qFormat/>
    <w:pPr>
      <w:shd w:val="clear" w:color="auto" w:fill="E6E6E6"/>
      <w:spacing w:before="120" w:after="60"/>
    </w:pPr>
    <w:rPr>
      <w:rFonts w:ascii="Arial" w:hAnsi="Arial" w:cs="Arial"/>
      <w:b/>
      <w:kern w:val="2"/>
      <w:sz w:val="22"/>
      <w:szCs w:val="24"/>
    </w:rPr>
  </w:style>
  <w:style w:type="paragraph" w:customStyle="1" w:styleId="Nadpis-kdsluby">
    <w:name w:val="Nadpis - kód služby"/>
    <w:basedOn w:val="Normln"/>
    <w:qFormat/>
    <w:pPr>
      <w:spacing w:before="120" w:after="60"/>
    </w:pPr>
    <w:rPr>
      <w:rFonts w:ascii="Arial" w:hAnsi="Arial" w:cs="Arial"/>
      <w:kern w:val="2"/>
    </w:rPr>
  </w:style>
  <w:style w:type="paragraph" w:customStyle="1" w:styleId="Nadpis-nzevsluby">
    <w:name w:val="Nadpis - název služby"/>
    <w:basedOn w:val="Normln"/>
    <w:qFormat/>
    <w:pPr>
      <w:spacing w:before="120" w:after="60"/>
    </w:pPr>
    <w:rPr>
      <w:rFonts w:ascii="Arial" w:hAnsi="Arial" w:cs="Arial"/>
      <w:b/>
      <w:kern w:val="2"/>
    </w:rPr>
  </w:style>
  <w:style w:type="paragraph" w:customStyle="1" w:styleId="NumberedHeadingStyleA1">
    <w:name w:val="Numbered Heading Style A.1"/>
    <w:basedOn w:val="Nadpis1"/>
    <w:qFormat/>
    <w:pPr>
      <w:tabs>
        <w:tab w:val="left" w:pos="720"/>
      </w:tabs>
      <w:spacing w:before="240" w:after="60"/>
      <w:jc w:val="left"/>
    </w:pPr>
    <w:rPr>
      <w:rFonts w:ascii="Arial" w:hAnsi="Arial"/>
      <w:kern w:val="2"/>
      <w:szCs w:val="20"/>
      <w:lang w:val="en-US" w:eastAsia="en-US"/>
    </w:rPr>
  </w:style>
  <w:style w:type="paragraph" w:customStyle="1" w:styleId="NumberedHeadingStyleA2">
    <w:name w:val="Numbered Heading Style A.2"/>
    <w:basedOn w:val="Nadpis2"/>
    <w:qFormat/>
    <w:pPr>
      <w:spacing w:before="240"/>
      <w:jc w:val="left"/>
    </w:pPr>
    <w:rPr>
      <w:rFonts w:ascii="Arial" w:hAnsi="Arial"/>
      <w:szCs w:val="20"/>
      <w:lang w:val="en-US" w:eastAsia="en-US"/>
    </w:rPr>
  </w:style>
  <w:style w:type="paragraph" w:customStyle="1" w:styleId="NumberedHeadingStyleA3">
    <w:name w:val="Numbered Heading Style A.3"/>
    <w:basedOn w:val="Nadpis3"/>
    <w:qFormat/>
    <w:pPr>
      <w:tabs>
        <w:tab w:val="left" w:pos="1080"/>
      </w:tabs>
      <w:spacing w:before="240"/>
      <w:jc w:val="left"/>
    </w:pPr>
    <w:rPr>
      <w:rFonts w:ascii="Arial" w:hAnsi="Arial"/>
      <w:b/>
      <w:sz w:val="24"/>
      <w:lang w:val="en-US" w:eastAsia="en-US"/>
    </w:rPr>
  </w:style>
  <w:style w:type="paragraph" w:customStyle="1" w:styleId="NumberedHeadingStyleA4">
    <w:name w:val="Numbered Heading Style A.4"/>
    <w:basedOn w:val="Nadpis4"/>
    <w:qFormat/>
    <w:pPr>
      <w:tabs>
        <w:tab w:val="left" w:pos="1440"/>
        <w:tab w:val="left" w:pos="1800"/>
      </w:tabs>
      <w:spacing w:before="240" w:after="60"/>
      <w:jc w:val="left"/>
    </w:pPr>
    <w:rPr>
      <w:rFonts w:ascii="Arial" w:hAnsi="Arial"/>
      <w:b/>
      <w:sz w:val="20"/>
      <w:u w:val="none"/>
      <w:lang w:val="en-US" w:eastAsia="en-US"/>
    </w:rPr>
  </w:style>
  <w:style w:type="paragraph" w:customStyle="1" w:styleId="NumberedHeadingStyleA5">
    <w:name w:val="Numbered Heading Style A.5"/>
    <w:basedOn w:val="Nadpis5"/>
    <w:qFormat/>
    <w:pPr>
      <w:spacing w:before="240" w:after="60"/>
      <w:jc w:val="left"/>
    </w:pPr>
    <w:rPr>
      <w:rFonts w:ascii="Arial" w:hAnsi="Arial"/>
      <w:b/>
      <w:i/>
      <w:szCs w:val="12"/>
      <w:u w:val="none"/>
      <w:lang w:val="en-US" w:eastAsia="en-US"/>
    </w:rPr>
  </w:style>
  <w:style w:type="paragraph" w:customStyle="1" w:styleId="NumberedHeadingStyleA6">
    <w:name w:val="Numbered Heading Style A.6"/>
    <w:basedOn w:val="Nadpis6"/>
    <w:qFormat/>
    <w:pPr>
      <w:spacing w:before="240" w:after="60"/>
      <w:jc w:val="left"/>
    </w:pPr>
    <w:rPr>
      <w:rFonts w:ascii="Arial" w:hAnsi="Arial"/>
      <w:b w:val="0"/>
      <w:i/>
      <w:sz w:val="20"/>
      <w:szCs w:val="12"/>
      <w:lang w:val="en-US" w:eastAsia="en-US"/>
    </w:rPr>
  </w:style>
  <w:style w:type="paragraph" w:customStyle="1" w:styleId="NumberedHeadingStyleA7">
    <w:name w:val="Numbered Heading Style A.7"/>
    <w:basedOn w:val="Nadpis7"/>
    <w:qFormat/>
    <w:pPr>
      <w:keepNext/>
      <w:jc w:val="left"/>
    </w:pPr>
    <w:rPr>
      <w:rFonts w:ascii="Arial" w:hAnsi="Arial"/>
      <w:sz w:val="20"/>
      <w:szCs w:val="12"/>
      <w:lang w:val="en-US" w:eastAsia="en-US"/>
    </w:rPr>
  </w:style>
  <w:style w:type="paragraph" w:customStyle="1" w:styleId="NumberedHeadingStyleA8">
    <w:name w:val="Numbered Heading Style A.8"/>
    <w:basedOn w:val="Nadpis8"/>
    <w:qFormat/>
    <w:pPr>
      <w:keepNext/>
      <w:jc w:val="left"/>
    </w:pPr>
    <w:rPr>
      <w:rFonts w:ascii="Arial" w:hAnsi="Arial"/>
      <w:i w:val="0"/>
      <w:iCs w:val="0"/>
      <w:sz w:val="18"/>
      <w:szCs w:val="12"/>
      <w:lang w:val="en-US" w:eastAsia="en-US"/>
    </w:rPr>
  </w:style>
  <w:style w:type="paragraph" w:customStyle="1" w:styleId="NumberedHeadingStyleA9">
    <w:name w:val="Numbered Heading Style A.9"/>
    <w:basedOn w:val="Nadpis9"/>
    <w:qFormat/>
    <w:pPr>
      <w:keepNext/>
      <w:jc w:val="left"/>
    </w:pPr>
    <w:rPr>
      <w:rFonts w:ascii="Arial" w:hAnsi="Arial"/>
      <w:i/>
      <w:sz w:val="18"/>
      <w:szCs w:val="12"/>
      <w:lang w:val="en-US" w:eastAsia="en-US"/>
    </w:rPr>
  </w:style>
  <w:style w:type="paragraph" w:customStyle="1" w:styleId="Tabulka">
    <w:name w:val="Tabulka"/>
    <w:basedOn w:val="Normln"/>
    <w:qFormat/>
    <w:pPr>
      <w:spacing w:before="60" w:after="60"/>
      <w:jc w:val="left"/>
      <w:textAlignment w:val="baseline"/>
    </w:pPr>
    <w:rPr>
      <w:rFonts w:ascii="Arial" w:hAnsi="Arial"/>
      <w:sz w:val="18"/>
    </w:rPr>
  </w:style>
  <w:style w:type="paragraph" w:customStyle="1" w:styleId="Tabulkanadpis">
    <w:name w:val="Tabulka nadpis"/>
    <w:basedOn w:val="Tabulka"/>
    <w:next w:val="Tabulka"/>
    <w:qFormat/>
    <w:pPr>
      <w:spacing w:before="180" w:after="72"/>
      <w:jc w:val="center"/>
    </w:pPr>
    <w:rPr>
      <w:b/>
    </w:rPr>
  </w:style>
  <w:style w:type="paragraph" w:customStyle="1" w:styleId="Char1CharCharCharCharCharCharChar1">
    <w:name w:val="Char1 Char Char Char Char Char Char Char1"/>
    <w:basedOn w:val="Normln"/>
    <w:qFormat/>
    <w:pPr>
      <w:spacing w:after="160" w:line="240" w:lineRule="exact"/>
      <w:jc w:val="left"/>
    </w:pPr>
    <w:rPr>
      <w:rFonts w:ascii="Arial" w:hAnsi="Arial"/>
      <w:sz w:val="22"/>
      <w:szCs w:val="22"/>
      <w:lang w:val="en-US" w:eastAsia="en-US"/>
    </w:rPr>
  </w:style>
  <w:style w:type="paragraph" w:customStyle="1" w:styleId="Seznamobrzk1">
    <w:name w:val="Seznam obrázků1"/>
    <w:basedOn w:val="Titulek1"/>
    <w:qFormat/>
    <w:rPr>
      <w:rFonts w:ascii="Times New Roman" w:hAnsi="Times New Roman"/>
    </w:rPr>
  </w:style>
  <w:style w:type="paragraph" w:customStyle="1" w:styleId="Seznamteky">
    <w:name w:val="Seznam tečky"/>
    <w:basedOn w:val="Normln"/>
    <w:qFormat/>
    <w:pPr>
      <w:spacing w:before="60" w:after="60"/>
      <w:textAlignment w:val="baseline"/>
    </w:pPr>
    <w:rPr>
      <w:rFonts w:ascii="Times New Roman" w:hAnsi="Times New Roman"/>
      <w:kern w:val="2"/>
      <w:sz w:val="22"/>
    </w:rPr>
  </w:style>
  <w:style w:type="paragraph" w:customStyle="1" w:styleId="odrka2">
    <w:name w:val="odrážka 2"/>
    <w:basedOn w:val="Seznam"/>
    <w:qFormat/>
    <w:pPr>
      <w:spacing w:before="60" w:after="40" w:line="240" w:lineRule="auto"/>
    </w:pPr>
    <w:rPr>
      <w:rFonts w:ascii="Arial" w:hAnsi="Arial"/>
      <w:color w:val="00000A"/>
      <w:lang w:eastAsia="cs-CZ"/>
    </w:rPr>
  </w:style>
  <w:style w:type="paragraph" w:customStyle="1" w:styleId="Normlnprotabulky">
    <w:name w:val="Normální pro tabulky"/>
    <w:basedOn w:val="Normln"/>
    <w:qFormat/>
    <w:pPr>
      <w:jc w:val="left"/>
    </w:pPr>
    <w:rPr>
      <w:rFonts w:ascii="Times New Roman" w:hAnsi="Times New Roman"/>
      <w:kern w:val="2"/>
      <w:sz w:val="22"/>
      <w:szCs w:val="24"/>
    </w:rPr>
  </w:style>
  <w:style w:type="paragraph" w:customStyle="1" w:styleId="NeslovanNadpis1">
    <w:name w:val="Nečíslovaný Nadpis 1"/>
    <w:basedOn w:val="Nadpis1"/>
    <w:qFormat/>
    <w:pPr>
      <w:spacing w:before="240" w:after="60"/>
      <w:ind w:left="432" w:hanging="432"/>
      <w:jc w:val="left"/>
    </w:pPr>
    <w:rPr>
      <w:rFonts w:ascii="Arial" w:hAnsi="Arial"/>
      <w:bCs/>
      <w:kern w:val="2"/>
      <w:sz w:val="44"/>
      <w:szCs w:val="32"/>
    </w:rPr>
  </w:style>
  <w:style w:type="paragraph" w:customStyle="1" w:styleId="ACNormln">
    <w:name w:val="AC Normální"/>
    <w:basedOn w:val="Normln"/>
    <w:qFormat/>
    <w:pPr>
      <w:widowControl w:val="0"/>
      <w:spacing w:before="120"/>
    </w:pPr>
    <w:rPr>
      <w:rFonts w:ascii="Times New Roman" w:hAnsi="Times New Roman"/>
      <w:kern w:val="2"/>
      <w:sz w:val="22"/>
    </w:rPr>
  </w:style>
  <w:style w:type="paragraph" w:customStyle="1" w:styleId="Neslovannadpis2rovn">
    <w:name w:val="Nečíslovaný nadpis 2. úrovně"/>
    <w:basedOn w:val="Nadpis2"/>
    <w:qFormat/>
    <w:pPr>
      <w:spacing w:before="240"/>
      <w:jc w:val="left"/>
    </w:pPr>
    <w:rPr>
      <w:rFonts w:ascii="Arial" w:hAnsi="Arial"/>
      <w:bCs/>
      <w:i/>
      <w:iCs/>
      <w:kern w:val="2"/>
      <w:sz w:val="40"/>
      <w:szCs w:val="28"/>
    </w:rPr>
  </w:style>
  <w:style w:type="paragraph" w:customStyle="1" w:styleId="Obrzek">
    <w:name w:val="Obrázek"/>
    <w:basedOn w:val="Normln"/>
    <w:qFormat/>
    <w:pPr>
      <w:keepNext/>
      <w:spacing w:before="360" w:after="60"/>
      <w:jc w:val="center"/>
    </w:pPr>
    <w:rPr>
      <w:rFonts w:ascii="Times New Roman" w:hAnsi="Times New Roman"/>
      <w:kern w:val="2"/>
      <w:sz w:val="22"/>
      <w:szCs w:val="24"/>
    </w:rPr>
  </w:style>
  <w:style w:type="paragraph" w:styleId="Seznamsodrkami3">
    <w:name w:val="List Bullet 3"/>
    <w:basedOn w:val="Normln"/>
    <w:qFormat/>
    <w:pPr>
      <w:spacing w:before="120" w:after="60"/>
      <w:ind w:left="1020" w:hanging="340"/>
      <w:contextualSpacing/>
    </w:pPr>
    <w:rPr>
      <w:rFonts w:ascii="Times New Roman" w:hAnsi="Times New Roman"/>
      <w:kern w:val="2"/>
      <w:sz w:val="22"/>
      <w:szCs w:val="24"/>
    </w:rPr>
  </w:style>
  <w:style w:type="paragraph" w:styleId="Seznamsodrkami4">
    <w:name w:val="List Bullet 4"/>
    <w:basedOn w:val="Normln"/>
    <w:qFormat/>
    <w:pPr>
      <w:spacing w:before="120" w:after="60"/>
    </w:pPr>
    <w:rPr>
      <w:rFonts w:ascii="Times New Roman" w:hAnsi="Times New Roman"/>
      <w:kern w:val="2"/>
      <w:sz w:val="22"/>
      <w:szCs w:val="24"/>
    </w:rPr>
  </w:style>
  <w:style w:type="paragraph" w:styleId="Pokraovnseznamu">
    <w:name w:val="List Continue"/>
    <w:basedOn w:val="Seznam2"/>
    <w:qFormat/>
  </w:style>
  <w:style w:type="paragraph" w:styleId="Pokraovnseznamu2">
    <w:name w:val="List Continue 2"/>
    <w:basedOn w:val="Normln"/>
    <w:qFormat/>
    <w:pPr>
      <w:spacing w:before="120" w:after="60"/>
      <w:ind w:left="680"/>
    </w:pPr>
    <w:rPr>
      <w:rFonts w:ascii="Times New Roman" w:hAnsi="Times New Roman"/>
      <w:kern w:val="2"/>
      <w:sz w:val="22"/>
      <w:szCs w:val="24"/>
    </w:rPr>
  </w:style>
  <w:style w:type="paragraph" w:styleId="slovanseznam">
    <w:name w:val="List Number"/>
    <w:basedOn w:val="Normln"/>
    <w:qFormat/>
    <w:pPr>
      <w:spacing w:before="120" w:after="120"/>
      <w:ind w:left="1415" w:hanging="283"/>
    </w:pPr>
    <w:rPr>
      <w:rFonts w:ascii="Trebuchet MS" w:hAnsi="Trebuchet MS"/>
      <w:szCs w:val="24"/>
    </w:rPr>
  </w:style>
  <w:style w:type="paragraph" w:styleId="Pokraovnseznamu3">
    <w:name w:val="List Continue 3"/>
    <w:basedOn w:val="Normln"/>
    <w:qFormat/>
    <w:pPr>
      <w:spacing w:before="120" w:after="60"/>
      <w:ind w:left="1021"/>
    </w:pPr>
    <w:rPr>
      <w:rFonts w:ascii="Times New Roman" w:hAnsi="Times New Roman"/>
      <w:kern w:val="2"/>
      <w:sz w:val="22"/>
      <w:szCs w:val="24"/>
    </w:rPr>
  </w:style>
  <w:style w:type="paragraph" w:customStyle="1" w:styleId="NeslovanNadpis1LF">
    <w:name w:val="Nečíslovaný Nadpis 1 LF"/>
    <w:basedOn w:val="NeslovanNadpis1"/>
    <w:qFormat/>
    <w:pPr>
      <w:pageBreakBefore/>
    </w:pPr>
  </w:style>
  <w:style w:type="paragraph" w:customStyle="1" w:styleId="code">
    <w:name w:val="code"/>
    <w:basedOn w:val="Normln"/>
    <w:qFormat/>
    <w:pPr>
      <w:pBdr>
        <w:top w:val="single" w:sz="48" w:space="1" w:color="FFFFFF"/>
        <w:left w:val="single" w:sz="48" w:space="4" w:color="FFFFFF"/>
        <w:bottom w:val="single" w:sz="48" w:space="1" w:color="FFFFFF"/>
        <w:right w:val="single" w:sz="48" w:space="4" w:color="FFFFFF"/>
      </w:pBdr>
      <w:shd w:val="clear" w:color="auto" w:fill="F3F3F3"/>
      <w:spacing w:before="120" w:after="60" w:line="192" w:lineRule="auto"/>
      <w:ind w:left="568" w:right="142" w:hanging="284"/>
      <w:jc w:val="left"/>
    </w:pPr>
    <w:rPr>
      <w:rFonts w:ascii="Courier New" w:hAnsi="Courier New"/>
      <w:kern w:val="2"/>
      <w:szCs w:val="24"/>
    </w:rPr>
  </w:style>
  <w:style w:type="paragraph" w:customStyle="1" w:styleId="NeslovanNadpis3">
    <w:name w:val="Nečíslovaný Nadpis 3"/>
    <w:basedOn w:val="Nadpis3"/>
    <w:qFormat/>
    <w:pPr>
      <w:spacing w:before="240"/>
      <w:jc w:val="left"/>
    </w:pPr>
    <w:rPr>
      <w:rFonts w:ascii="Arial" w:hAnsi="Arial" w:cs="Arial"/>
      <w:b/>
      <w:bCs/>
      <w:kern w:val="2"/>
      <w:sz w:val="36"/>
      <w:szCs w:val="26"/>
    </w:rPr>
  </w:style>
  <w:style w:type="paragraph" w:customStyle="1" w:styleId="NeslovanNadpis4">
    <w:name w:val="Nečíslovaný Nadpis 4"/>
    <w:basedOn w:val="Nadpis4"/>
    <w:qFormat/>
    <w:pPr>
      <w:tabs>
        <w:tab w:val="left" w:pos="2552"/>
      </w:tabs>
      <w:spacing w:before="240" w:after="60"/>
      <w:jc w:val="left"/>
    </w:pPr>
    <w:rPr>
      <w:rFonts w:ascii="Arial" w:hAnsi="Arial"/>
      <w:b/>
      <w:bCs/>
      <w:i/>
      <w:kern w:val="2"/>
      <w:sz w:val="32"/>
      <w:szCs w:val="28"/>
      <w:u w:val="none"/>
    </w:rPr>
  </w:style>
  <w:style w:type="paragraph" w:customStyle="1" w:styleId="NeslovanNadpis5">
    <w:name w:val="Nečíslovaný Nadpis 5"/>
    <w:basedOn w:val="Nadpis5"/>
    <w:qFormat/>
    <w:pPr>
      <w:keepNext w:val="0"/>
      <w:spacing w:before="240" w:after="60"/>
      <w:jc w:val="left"/>
    </w:pPr>
    <w:rPr>
      <w:rFonts w:ascii="Arial" w:hAnsi="Arial"/>
      <w:b/>
      <w:bCs/>
      <w:iCs/>
      <w:kern w:val="2"/>
      <w:sz w:val="28"/>
      <w:szCs w:val="26"/>
      <w:u w:val="none"/>
    </w:rPr>
  </w:style>
  <w:style w:type="paragraph" w:styleId="slovanseznam2">
    <w:name w:val="List Number 2"/>
    <w:basedOn w:val="Normln"/>
    <w:qFormat/>
    <w:pPr>
      <w:tabs>
        <w:tab w:val="left" w:pos="680"/>
      </w:tabs>
      <w:spacing w:before="120" w:after="60"/>
      <w:ind w:left="680" w:hanging="340"/>
    </w:pPr>
    <w:rPr>
      <w:rFonts w:ascii="Times New Roman" w:hAnsi="Times New Roman"/>
      <w:kern w:val="2"/>
      <w:sz w:val="22"/>
      <w:szCs w:val="24"/>
    </w:rPr>
  </w:style>
  <w:style w:type="paragraph" w:customStyle="1" w:styleId="Nzevdokumentu">
    <w:name w:val="Název dokumentu"/>
    <w:basedOn w:val="Normln"/>
    <w:qFormat/>
    <w:pPr>
      <w:spacing w:before="120" w:after="60"/>
      <w:jc w:val="center"/>
    </w:pPr>
    <w:rPr>
      <w:rFonts w:ascii="Arial" w:hAnsi="Arial" w:cs="Arial"/>
      <w:kern w:val="2"/>
      <w:sz w:val="56"/>
      <w:szCs w:val="56"/>
    </w:rPr>
  </w:style>
  <w:style w:type="paragraph" w:customStyle="1" w:styleId="JNadpis2">
    <w:name w:val="J Nadpis 2"/>
    <w:basedOn w:val="Normln"/>
    <w:qFormat/>
    <w:pPr>
      <w:spacing w:before="120" w:after="60"/>
    </w:pPr>
    <w:rPr>
      <w:rFonts w:ascii="Times New Roman" w:hAnsi="Times New Roman"/>
      <w:kern w:val="2"/>
      <w:sz w:val="22"/>
      <w:szCs w:val="24"/>
    </w:rPr>
  </w:style>
  <w:style w:type="paragraph" w:customStyle="1" w:styleId="JNadpis3">
    <w:name w:val="J Nadpis 3"/>
    <w:basedOn w:val="Normln"/>
    <w:qFormat/>
    <w:pPr>
      <w:spacing w:before="120" w:after="60"/>
    </w:pPr>
    <w:rPr>
      <w:rFonts w:ascii="Times New Roman" w:hAnsi="Times New Roman"/>
      <w:kern w:val="2"/>
      <w:sz w:val="22"/>
      <w:szCs w:val="24"/>
    </w:rPr>
  </w:style>
  <w:style w:type="paragraph" w:customStyle="1" w:styleId="JNadpis4">
    <w:name w:val="J Nadpis 4"/>
    <w:basedOn w:val="Normln"/>
    <w:qFormat/>
    <w:pPr>
      <w:spacing w:before="120" w:after="60"/>
    </w:pPr>
    <w:rPr>
      <w:rFonts w:ascii="Times New Roman" w:hAnsi="Times New Roman"/>
      <w:kern w:val="2"/>
      <w:sz w:val="22"/>
      <w:szCs w:val="24"/>
    </w:rPr>
  </w:style>
  <w:style w:type="paragraph" w:styleId="Seznamsodrkami5">
    <w:name w:val="List Bullet 5"/>
    <w:basedOn w:val="Normln"/>
    <w:qFormat/>
    <w:pPr>
      <w:spacing w:before="120" w:after="120"/>
      <w:ind w:left="1132" w:hanging="283"/>
    </w:pPr>
    <w:rPr>
      <w:rFonts w:ascii="Trebuchet MS" w:hAnsi="Trebuchet MS"/>
      <w:szCs w:val="24"/>
    </w:rPr>
  </w:style>
  <w:style w:type="paragraph" w:customStyle="1" w:styleId="Stylslovanseznam2">
    <w:name w:val="Styl Číslovaný seznam 2 +"/>
    <w:basedOn w:val="Normln"/>
    <w:qFormat/>
    <w:pPr>
      <w:tabs>
        <w:tab w:val="left" w:pos="680"/>
      </w:tabs>
      <w:spacing w:before="120" w:after="60"/>
      <w:ind w:left="680" w:hanging="340"/>
      <w:contextualSpacing/>
    </w:pPr>
    <w:rPr>
      <w:rFonts w:ascii="Times New Roman" w:hAnsi="Times New Roman"/>
      <w:sz w:val="22"/>
      <w:szCs w:val="24"/>
    </w:rPr>
  </w:style>
  <w:style w:type="paragraph" w:customStyle="1" w:styleId="Odrazky1">
    <w:name w:val="Odrazky1"/>
    <w:basedOn w:val="Normln"/>
    <w:qFormat/>
    <w:pPr>
      <w:spacing w:before="60"/>
    </w:pPr>
    <w:rPr>
      <w:rFonts w:ascii="Arial" w:hAnsi="Arial"/>
      <w:sz w:val="22"/>
    </w:rPr>
  </w:style>
  <w:style w:type="paragraph" w:customStyle="1" w:styleId="xl66">
    <w:name w:val="xl66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CCFFCC"/>
      <w:spacing w:before="280" w:after="280"/>
      <w:jc w:val="left"/>
      <w:textAlignment w:val="center"/>
    </w:pPr>
    <w:rPr>
      <w:rFonts w:ascii="Arial" w:hAnsi="Arial" w:cs="Arial"/>
      <w:b/>
      <w:bCs/>
      <w:sz w:val="22"/>
      <w:szCs w:val="24"/>
    </w:rPr>
  </w:style>
  <w:style w:type="paragraph" w:customStyle="1" w:styleId="xl67">
    <w:name w:val="xl67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CCFFCC"/>
      <w:spacing w:before="280" w:after="280"/>
      <w:jc w:val="left"/>
      <w:textAlignment w:val="center"/>
    </w:pPr>
    <w:rPr>
      <w:rFonts w:ascii="Arial" w:hAnsi="Arial" w:cs="Arial"/>
      <w:b/>
      <w:bCs/>
      <w:sz w:val="22"/>
      <w:szCs w:val="24"/>
    </w:rPr>
  </w:style>
  <w:style w:type="paragraph" w:customStyle="1" w:styleId="xl68">
    <w:name w:val="xl68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CCFFCC"/>
      <w:spacing w:before="280" w:after="280"/>
      <w:jc w:val="left"/>
      <w:textAlignment w:val="center"/>
    </w:pPr>
    <w:rPr>
      <w:rFonts w:ascii="Arial" w:hAnsi="Arial" w:cs="Arial"/>
      <w:b/>
      <w:bCs/>
      <w:sz w:val="22"/>
      <w:szCs w:val="24"/>
    </w:rPr>
  </w:style>
  <w:style w:type="paragraph" w:customStyle="1" w:styleId="xl69">
    <w:name w:val="xl69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CCFFFF"/>
      <w:spacing w:before="280" w:after="280"/>
      <w:jc w:val="left"/>
      <w:textAlignment w:val="center"/>
    </w:pPr>
    <w:rPr>
      <w:rFonts w:ascii="Arial" w:hAnsi="Arial" w:cs="Arial"/>
      <w:b/>
      <w:bCs/>
      <w:sz w:val="22"/>
      <w:szCs w:val="24"/>
    </w:rPr>
  </w:style>
  <w:style w:type="paragraph" w:customStyle="1" w:styleId="xl70">
    <w:name w:val="xl70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Arial" w:hAnsi="Arial" w:cs="Arial"/>
      <w:sz w:val="22"/>
      <w:szCs w:val="24"/>
    </w:rPr>
  </w:style>
  <w:style w:type="paragraph" w:customStyle="1" w:styleId="xl71">
    <w:name w:val="xl71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Times New Roman" w:hAnsi="Times New Roman"/>
      <w:sz w:val="22"/>
      <w:szCs w:val="24"/>
    </w:rPr>
  </w:style>
  <w:style w:type="paragraph" w:customStyle="1" w:styleId="xl72">
    <w:name w:val="xl72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Times New Roman" w:hAnsi="Times New Roman"/>
      <w:sz w:val="22"/>
      <w:szCs w:val="24"/>
    </w:rPr>
  </w:style>
  <w:style w:type="paragraph" w:customStyle="1" w:styleId="xl73">
    <w:name w:val="xl73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Arial" w:hAnsi="Arial" w:cs="Arial"/>
      <w:b/>
      <w:bCs/>
      <w:sz w:val="22"/>
      <w:szCs w:val="24"/>
    </w:rPr>
  </w:style>
  <w:style w:type="paragraph" w:customStyle="1" w:styleId="xl74">
    <w:name w:val="xl74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Arial" w:hAnsi="Arial" w:cs="Arial"/>
      <w:sz w:val="22"/>
      <w:szCs w:val="24"/>
    </w:rPr>
  </w:style>
  <w:style w:type="paragraph" w:customStyle="1" w:styleId="xl75">
    <w:name w:val="xl75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="280" w:after="280"/>
      <w:jc w:val="left"/>
      <w:textAlignment w:val="center"/>
    </w:pPr>
    <w:rPr>
      <w:rFonts w:ascii="Arial" w:hAnsi="Arial" w:cs="Arial"/>
      <w:sz w:val="22"/>
      <w:szCs w:val="24"/>
    </w:rPr>
  </w:style>
  <w:style w:type="paragraph" w:customStyle="1" w:styleId="xl76">
    <w:name w:val="xl76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="280" w:after="280"/>
      <w:jc w:val="left"/>
      <w:textAlignment w:val="center"/>
    </w:pPr>
    <w:rPr>
      <w:rFonts w:ascii="Arial" w:hAnsi="Arial" w:cs="Arial"/>
      <w:sz w:val="22"/>
      <w:szCs w:val="24"/>
    </w:rPr>
  </w:style>
  <w:style w:type="paragraph" w:customStyle="1" w:styleId="xl77">
    <w:name w:val="xl77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</w:pPr>
    <w:rPr>
      <w:rFonts w:ascii="Times New Roman" w:hAnsi="Times New Roman"/>
      <w:sz w:val="22"/>
      <w:szCs w:val="24"/>
    </w:rPr>
  </w:style>
  <w:style w:type="paragraph" w:customStyle="1" w:styleId="xl78">
    <w:name w:val="xl78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</w:pPr>
    <w:rPr>
      <w:rFonts w:ascii="Arial" w:hAnsi="Arial" w:cs="Arial"/>
      <w:sz w:val="22"/>
      <w:szCs w:val="24"/>
    </w:rPr>
  </w:style>
  <w:style w:type="paragraph" w:customStyle="1" w:styleId="xl79">
    <w:name w:val="xl79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Arial" w:hAnsi="Arial" w:cs="Arial"/>
      <w:sz w:val="22"/>
      <w:szCs w:val="24"/>
    </w:rPr>
  </w:style>
  <w:style w:type="paragraph" w:customStyle="1" w:styleId="xl80">
    <w:name w:val="xl80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textAlignment w:val="center"/>
    </w:pPr>
    <w:rPr>
      <w:rFonts w:ascii="Arial" w:hAnsi="Arial" w:cs="Arial"/>
      <w:sz w:val="22"/>
      <w:szCs w:val="24"/>
    </w:rPr>
  </w:style>
  <w:style w:type="paragraph" w:customStyle="1" w:styleId="xl81">
    <w:name w:val="xl81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Arial" w:hAnsi="Arial" w:cs="Arial"/>
      <w:sz w:val="22"/>
      <w:szCs w:val="24"/>
    </w:rPr>
  </w:style>
  <w:style w:type="paragraph" w:customStyle="1" w:styleId="xl82">
    <w:name w:val="xl82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</w:pPr>
    <w:rPr>
      <w:rFonts w:ascii="Arial" w:hAnsi="Arial" w:cs="Arial"/>
      <w:sz w:val="22"/>
      <w:szCs w:val="24"/>
    </w:rPr>
  </w:style>
  <w:style w:type="paragraph" w:customStyle="1" w:styleId="xl83">
    <w:name w:val="xl83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Arial" w:hAnsi="Arial" w:cs="Arial"/>
      <w:sz w:val="22"/>
      <w:szCs w:val="24"/>
    </w:rPr>
  </w:style>
  <w:style w:type="paragraph" w:customStyle="1" w:styleId="xl84">
    <w:name w:val="xl84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Arial" w:hAnsi="Arial" w:cs="Arial"/>
      <w:sz w:val="22"/>
      <w:szCs w:val="24"/>
    </w:rPr>
  </w:style>
  <w:style w:type="paragraph" w:customStyle="1" w:styleId="xl85">
    <w:name w:val="xl85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Arial" w:hAnsi="Arial" w:cs="Arial"/>
      <w:sz w:val="22"/>
      <w:szCs w:val="24"/>
    </w:rPr>
  </w:style>
  <w:style w:type="paragraph" w:customStyle="1" w:styleId="xl86">
    <w:name w:val="xl86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Arial" w:hAnsi="Arial" w:cs="Arial"/>
      <w:sz w:val="22"/>
      <w:szCs w:val="24"/>
    </w:rPr>
  </w:style>
  <w:style w:type="paragraph" w:customStyle="1" w:styleId="xl87">
    <w:name w:val="xl87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Times New Roman" w:hAnsi="Times New Roman"/>
      <w:color w:val="0000FF"/>
      <w:sz w:val="22"/>
      <w:szCs w:val="24"/>
    </w:rPr>
  </w:style>
  <w:style w:type="paragraph" w:customStyle="1" w:styleId="xl88">
    <w:name w:val="xl88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</w:pPr>
    <w:rPr>
      <w:rFonts w:ascii="Arial" w:hAnsi="Arial" w:cs="Arial"/>
      <w:color w:val="0000FF"/>
      <w:sz w:val="22"/>
      <w:szCs w:val="24"/>
    </w:rPr>
  </w:style>
  <w:style w:type="paragraph" w:customStyle="1" w:styleId="xl89">
    <w:name w:val="xl89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Arial" w:hAnsi="Arial" w:cs="Arial"/>
      <w:color w:val="0000FF"/>
      <w:sz w:val="22"/>
      <w:szCs w:val="24"/>
    </w:rPr>
  </w:style>
  <w:style w:type="paragraph" w:customStyle="1" w:styleId="xl90">
    <w:name w:val="xl90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Times New Roman" w:hAnsi="Times New Roman"/>
      <w:sz w:val="22"/>
      <w:szCs w:val="24"/>
    </w:rPr>
  </w:style>
  <w:style w:type="paragraph" w:customStyle="1" w:styleId="xl91">
    <w:name w:val="xl91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</w:pPr>
    <w:rPr>
      <w:rFonts w:ascii="Times New Roman" w:hAnsi="Times New Roman"/>
      <w:sz w:val="22"/>
      <w:szCs w:val="24"/>
    </w:rPr>
  </w:style>
  <w:style w:type="paragraph" w:customStyle="1" w:styleId="xl92">
    <w:name w:val="xl92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</w:pPr>
    <w:rPr>
      <w:rFonts w:ascii="Times New Roman" w:hAnsi="Times New Roman"/>
      <w:sz w:val="22"/>
      <w:szCs w:val="24"/>
    </w:rPr>
  </w:style>
  <w:style w:type="paragraph" w:customStyle="1" w:styleId="xl93">
    <w:name w:val="xl93"/>
    <w:basedOn w:val="Normln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99"/>
      <w:spacing w:before="280" w:after="280"/>
      <w:jc w:val="left"/>
      <w:textAlignment w:val="center"/>
    </w:pPr>
    <w:rPr>
      <w:rFonts w:ascii="Arial" w:hAnsi="Arial" w:cs="Arial"/>
      <w:b/>
      <w:bCs/>
      <w:sz w:val="22"/>
      <w:szCs w:val="24"/>
    </w:rPr>
  </w:style>
  <w:style w:type="paragraph" w:customStyle="1" w:styleId="Obsah">
    <w:name w:val="Obsah"/>
    <w:basedOn w:val="Normln"/>
    <w:qFormat/>
    <w:pPr>
      <w:pageBreakBefore/>
      <w:pBdr>
        <w:top w:val="single" w:sz="4" w:space="1" w:color="000001"/>
        <w:bottom w:val="single" w:sz="4" w:space="1" w:color="000001"/>
      </w:pBdr>
      <w:shd w:val="clear" w:color="auto" w:fill="D8D8D8"/>
      <w:spacing w:before="500" w:after="120"/>
    </w:pPr>
    <w:rPr>
      <w:rFonts w:ascii="Arial" w:hAnsi="Arial"/>
      <w:b/>
      <w:bCs/>
      <w:caps/>
      <w:sz w:val="28"/>
      <w:lang w:eastAsia="en-US"/>
    </w:rPr>
  </w:style>
  <w:style w:type="paragraph" w:customStyle="1" w:styleId="zvraznn">
    <w:name w:val="zvýrazněný"/>
    <w:basedOn w:val="Normln"/>
    <w:qFormat/>
    <w:pPr>
      <w:pBdr>
        <w:bottom w:val="single" w:sz="2" w:space="1" w:color="003366"/>
      </w:pBdr>
      <w:spacing w:after="120"/>
    </w:pPr>
    <w:rPr>
      <w:rFonts w:ascii="Arial" w:hAnsi="Arial"/>
      <w:b/>
      <w:color w:val="000080"/>
      <w:sz w:val="24"/>
    </w:rPr>
  </w:style>
  <w:style w:type="paragraph" w:customStyle="1" w:styleId="StylObsah2Vlevo25cm">
    <w:name w:val="Styl Obsah 2 + Vlevo:  25 cm"/>
    <w:basedOn w:val="Obsah2"/>
    <w:autoRedefine/>
    <w:qFormat/>
    <w:pPr>
      <w:tabs>
        <w:tab w:val="left" w:pos="1418"/>
        <w:tab w:val="right" w:leader="dot" w:pos="9202"/>
      </w:tabs>
      <w:spacing w:before="60" w:after="60"/>
      <w:ind w:left="1418" w:hanging="992"/>
    </w:pPr>
    <w:rPr>
      <w:rFonts w:ascii="Arial" w:hAnsi="Arial" w:cs="Times New Roman"/>
      <w:bCs w:val="0"/>
      <w:smallCaps/>
      <w:sz w:val="24"/>
      <w:szCs w:val="20"/>
      <w:lang w:eastAsia="en-US"/>
    </w:rPr>
  </w:style>
  <w:style w:type="paragraph" w:customStyle="1" w:styleId="Odrka4">
    <w:name w:val="Odrážka 4"/>
    <w:basedOn w:val="Normln"/>
    <w:qFormat/>
    <w:pPr>
      <w:spacing w:after="120"/>
    </w:pPr>
    <w:rPr>
      <w:rFonts w:ascii="Arial" w:hAnsi="Arial"/>
      <w:sz w:val="22"/>
      <w:lang w:eastAsia="en-US"/>
    </w:rPr>
  </w:style>
  <w:style w:type="paragraph" w:customStyle="1" w:styleId="StylNadpis1DolejednoduchAutomatick075bkar">
    <w:name w:val="Styl Nadpis 1 + Dole: (jednoduché Automatická  075 b. šířka čár..."/>
    <w:basedOn w:val="Nadpis1"/>
    <w:qFormat/>
    <w:pPr>
      <w:tabs>
        <w:tab w:val="left" w:pos="709"/>
      </w:tabs>
      <w:spacing w:before="240" w:after="60"/>
      <w:ind w:left="709" w:hanging="709"/>
      <w:jc w:val="left"/>
    </w:pPr>
    <w:rPr>
      <w:rFonts w:ascii="Calibri" w:hAnsi="Calibri"/>
      <w:bCs/>
      <w:kern w:val="2"/>
      <w:sz w:val="40"/>
      <w:szCs w:val="20"/>
    </w:rPr>
  </w:style>
  <w:style w:type="paragraph" w:customStyle="1" w:styleId="Seznamtabulek">
    <w:name w:val="Seznam tabulek"/>
    <w:basedOn w:val="Normln"/>
    <w:qFormat/>
    <w:pPr>
      <w:widowControl w:val="0"/>
      <w:spacing w:before="120" w:after="240"/>
    </w:pPr>
    <w:rPr>
      <w:rFonts w:ascii="Arial" w:hAnsi="Arial"/>
      <w:kern w:val="2"/>
      <w:sz w:val="22"/>
      <w:szCs w:val="22"/>
      <w:lang w:eastAsia="en-US"/>
    </w:rPr>
  </w:style>
  <w:style w:type="paragraph" w:customStyle="1" w:styleId="Obsahtabulky">
    <w:name w:val="Obsah tabulky"/>
    <w:basedOn w:val="Normln"/>
    <w:qFormat/>
    <w:pPr>
      <w:suppressLineNumbers/>
      <w:spacing w:before="120" w:after="60"/>
    </w:pPr>
    <w:rPr>
      <w:rFonts w:ascii="Calibri" w:hAnsi="Calibri"/>
      <w:kern w:val="2"/>
      <w:sz w:val="22"/>
      <w:szCs w:val="24"/>
      <w:lang w:eastAsia="ar-SA"/>
    </w:r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  <w:i/>
      <w:iCs/>
    </w:rPr>
  </w:style>
  <w:style w:type="paragraph" w:styleId="slovanseznam3">
    <w:name w:val="List Number 3"/>
    <w:basedOn w:val="Normln"/>
    <w:qFormat/>
    <w:pPr>
      <w:tabs>
        <w:tab w:val="left" w:pos="1021"/>
      </w:tabs>
      <w:spacing w:before="120" w:after="60"/>
      <w:ind w:left="1021" w:hanging="341"/>
    </w:pPr>
    <w:rPr>
      <w:rFonts w:ascii="Times New Roman" w:hAnsi="Times New Roman"/>
      <w:kern w:val="2"/>
      <w:sz w:val="22"/>
      <w:szCs w:val="24"/>
    </w:rPr>
  </w:style>
  <w:style w:type="paragraph" w:customStyle="1" w:styleId="Nadpis1LF">
    <w:name w:val="Nadpis 1 LF"/>
    <w:basedOn w:val="Nadpis1"/>
    <w:qFormat/>
    <w:pPr>
      <w:pageBreakBefore/>
      <w:tabs>
        <w:tab w:val="left" w:pos="709"/>
      </w:tabs>
      <w:spacing w:before="240" w:after="60"/>
      <w:ind w:left="709" w:hanging="709"/>
      <w:jc w:val="left"/>
    </w:pPr>
    <w:rPr>
      <w:rFonts w:ascii="Arial" w:hAnsi="Arial"/>
      <w:bCs/>
      <w:kern w:val="2"/>
      <w:sz w:val="44"/>
      <w:szCs w:val="32"/>
    </w:rPr>
  </w:style>
  <w:style w:type="paragraph" w:customStyle="1" w:styleId="Neslovannadpis6rovn">
    <w:name w:val="Nečíslovaný nadpis 6 úrovně"/>
    <w:basedOn w:val="Nadpis6"/>
    <w:qFormat/>
    <w:pPr>
      <w:keepNext w:val="0"/>
      <w:tabs>
        <w:tab w:val="left" w:pos="3402"/>
      </w:tabs>
      <w:spacing w:before="240" w:after="60"/>
      <w:ind w:left="1152" w:hanging="1152"/>
      <w:jc w:val="left"/>
    </w:pPr>
    <w:rPr>
      <w:rFonts w:ascii="Arial" w:hAnsi="Arial"/>
      <w:bCs/>
      <w:kern w:val="2"/>
      <w:sz w:val="24"/>
      <w:szCs w:val="22"/>
    </w:rPr>
  </w:style>
  <w:style w:type="paragraph" w:customStyle="1" w:styleId="SAP1nadpis">
    <w:name w:val="SAP_1nadpis"/>
    <w:basedOn w:val="Nadpis1"/>
    <w:qFormat/>
    <w:pPr>
      <w:tabs>
        <w:tab w:val="left" w:pos="709"/>
      </w:tabs>
      <w:spacing w:before="480" w:after="300"/>
      <w:ind w:left="709" w:hanging="709"/>
      <w:jc w:val="left"/>
    </w:pPr>
    <w:rPr>
      <w:rFonts w:ascii="Calibri" w:hAnsi="Calibri"/>
      <w:bCs/>
      <w:kern w:val="2"/>
      <w:sz w:val="40"/>
      <w:szCs w:val="32"/>
    </w:rPr>
  </w:style>
  <w:style w:type="paragraph" w:customStyle="1" w:styleId="SAP2nadpis">
    <w:name w:val="SAP_2nadpis"/>
    <w:basedOn w:val="Nadpis2"/>
    <w:qFormat/>
    <w:pPr>
      <w:tabs>
        <w:tab w:val="left" w:pos="576"/>
        <w:tab w:val="left" w:pos="1276"/>
      </w:tabs>
      <w:spacing w:before="480" w:after="300"/>
      <w:jc w:val="left"/>
    </w:pPr>
    <w:rPr>
      <w:rFonts w:ascii="Calibri" w:hAnsi="Calibri"/>
      <w:bCs/>
      <w:i/>
      <w:iCs/>
      <w:kern w:val="2"/>
      <w:sz w:val="36"/>
      <w:szCs w:val="28"/>
    </w:rPr>
  </w:style>
  <w:style w:type="paragraph" w:customStyle="1" w:styleId="SAP3nadpis">
    <w:name w:val="SAP_3nadpis"/>
    <w:basedOn w:val="Nadpis3"/>
    <w:qFormat/>
    <w:pPr>
      <w:tabs>
        <w:tab w:val="left" w:pos="992"/>
        <w:tab w:val="left" w:pos="1843"/>
      </w:tabs>
      <w:spacing w:before="480" w:after="300"/>
      <w:ind w:left="1843" w:hanging="1123"/>
      <w:jc w:val="left"/>
    </w:pPr>
    <w:rPr>
      <w:rFonts w:ascii="Calibri" w:hAnsi="Calibri" w:cs="Arial"/>
      <w:b/>
      <w:kern w:val="2"/>
      <w:sz w:val="28"/>
      <w:szCs w:val="26"/>
    </w:rPr>
  </w:style>
  <w:style w:type="paragraph" w:customStyle="1" w:styleId="SAP4nadpis">
    <w:name w:val="SAP_4nadpis"/>
    <w:basedOn w:val="Nadpis4"/>
    <w:qFormat/>
    <w:pPr>
      <w:tabs>
        <w:tab w:val="left" w:pos="1080"/>
        <w:tab w:val="left" w:pos="1800"/>
        <w:tab w:val="left" w:pos="2552"/>
      </w:tabs>
      <w:spacing w:before="360" w:after="180"/>
      <w:ind w:left="1797" w:hanging="717"/>
      <w:jc w:val="left"/>
    </w:pPr>
    <w:rPr>
      <w:rFonts w:ascii="Calibri" w:hAnsi="Calibri"/>
      <w:bCs/>
      <w:i/>
      <w:kern w:val="2"/>
      <w:sz w:val="28"/>
      <w:szCs w:val="28"/>
      <w:u w:val="none"/>
    </w:rPr>
  </w:style>
  <w:style w:type="paragraph" w:customStyle="1" w:styleId="SAPtext">
    <w:name w:val="SAP_text"/>
    <w:basedOn w:val="Normln"/>
    <w:qFormat/>
    <w:pPr>
      <w:spacing w:before="120" w:after="60"/>
    </w:pPr>
    <w:rPr>
      <w:rFonts w:ascii="Calibri" w:hAnsi="Calibri"/>
      <w:kern w:val="2"/>
      <w:sz w:val="24"/>
      <w:szCs w:val="24"/>
    </w:rPr>
  </w:style>
  <w:style w:type="paragraph" w:customStyle="1" w:styleId="SAPtextodr">
    <w:name w:val="SAP_text_odr"/>
    <w:basedOn w:val="SAPtext"/>
    <w:qFormat/>
    <w:pPr>
      <w:tabs>
        <w:tab w:val="left" w:pos="420"/>
      </w:tabs>
      <w:ind w:left="420" w:hanging="420"/>
    </w:pPr>
  </w:style>
  <w:style w:type="paragraph" w:customStyle="1" w:styleId="SAPtextcisl">
    <w:name w:val="SAP_text_cisl"/>
    <w:basedOn w:val="SAPtext"/>
    <w:qFormat/>
    <w:pPr>
      <w:tabs>
        <w:tab w:val="left" w:pos="360"/>
        <w:tab w:val="left" w:pos="420"/>
      </w:tabs>
    </w:pPr>
  </w:style>
  <w:style w:type="paragraph" w:customStyle="1" w:styleId="SAPtextabc">
    <w:name w:val="SAP_text_abc"/>
    <w:basedOn w:val="SAPtext"/>
    <w:qFormat/>
    <w:pPr>
      <w:tabs>
        <w:tab w:val="left" w:pos="567"/>
      </w:tabs>
      <w:ind w:left="1361" w:hanging="1361"/>
    </w:pPr>
  </w:style>
  <w:style w:type="paragraph" w:customStyle="1" w:styleId="SAPtextodr2">
    <w:name w:val="SAP_text_odr2"/>
    <w:basedOn w:val="SAPtextodr"/>
    <w:qFormat/>
    <w:pPr>
      <w:tabs>
        <w:tab w:val="left" w:pos="1474"/>
      </w:tabs>
      <w:ind w:left="1474" w:hanging="737"/>
    </w:pPr>
  </w:style>
  <w:style w:type="paragraph" w:customStyle="1" w:styleId="RLlnek">
    <w:name w:val="RL Článek"/>
    <w:basedOn w:val="Normln"/>
    <w:qFormat/>
    <w:pPr>
      <w:keepNext/>
      <w:spacing w:before="360" w:after="240"/>
    </w:pPr>
    <w:rPr>
      <w:rFonts w:ascii="Arial" w:eastAsia="Calibri" w:hAnsi="Arial" w:cs="Arial"/>
      <w:b/>
      <w:bCs/>
      <w:i/>
      <w:iCs/>
      <w:sz w:val="22"/>
      <w:szCs w:val="24"/>
    </w:rPr>
  </w:style>
  <w:style w:type="paragraph" w:customStyle="1" w:styleId="RLOdstavec">
    <w:name w:val="RL Odstavec"/>
    <w:basedOn w:val="Normln"/>
    <w:qFormat/>
    <w:pPr>
      <w:spacing w:after="120"/>
    </w:pPr>
    <w:rPr>
      <w:rFonts w:ascii="Arial" w:eastAsia="Calibri" w:hAnsi="Arial" w:cs="Arial"/>
      <w:sz w:val="22"/>
      <w:szCs w:val="24"/>
    </w:rPr>
  </w:style>
  <w:style w:type="paragraph" w:customStyle="1" w:styleId="SAPdokument">
    <w:name w:val="SAP_dokument"/>
    <w:basedOn w:val="Normln"/>
    <w:qFormat/>
    <w:pPr>
      <w:spacing w:before="120" w:after="60" w:line="360" w:lineRule="auto"/>
      <w:jc w:val="center"/>
    </w:pPr>
    <w:rPr>
      <w:rFonts w:ascii="Calibri" w:hAnsi="Calibri"/>
      <w:b/>
      <w:kern w:val="2"/>
      <w:sz w:val="52"/>
      <w:szCs w:val="52"/>
    </w:rPr>
  </w:style>
  <w:style w:type="paragraph" w:customStyle="1" w:styleId="SAPobsah">
    <w:name w:val="SAP_obsah"/>
    <w:basedOn w:val="Normln"/>
    <w:qFormat/>
    <w:pPr>
      <w:spacing w:before="120" w:after="60"/>
    </w:pPr>
    <w:rPr>
      <w:rFonts w:ascii="Calibri" w:hAnsi="Calibri"/>
      <w:b/>
      <w:kern w:val="2"/>
      <w:sz w:val="22"/>
      <w:szCs w:val="24"/>
      <w:u w:val="single"/>
    </w:rPr>
  </w:style>
  <w:style w:type="paragraph" w:customStyle="1" w:styleId="CharChar3Char">
    <w:name w:val="Char Char3 Char"/>
    <w:basedOn w:val="Normln"/>
    <w:qFormat/>
    <w:pPr>
      <w:spacing w:after="160" w:line="240" w:lineRule="exact"/>
      <w:jc w:val="lef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StyldoplnuchazeBlVechnavelk">
    <w:name w:val="Styl doplní uchazeč + Bílá Všechna velká"/>
    <w:basedOn w:val="Normln"/>
    <w:qFormat/>
    <w:pPr>
      <w:spacing w:after="120" w:line="280" w:lineRule="exact"/>
      <w:jc w:val="center"/>
    </w:pPr>
    <w:rPr>
      <w:rFonts w:ascii="Calibri" w:hAnsi="Calibri"/>
      <w:b/>
      <w:bCs/>
      <w:color w:val="FFFFFF"/>
      <w:sz w:val="22"/>
      <w:szCs w:val="22"/>
    </w:rPr>
  </w:style>
  <w:style w:type="paragraph" w:customStyle="1" w:styleId="Styl2">
    <w:name w:val="Styl2"/>
    <w:basedOn w:val="Nadpis1"/>
    <w:autoRedefine/>
    <w:qFormat/>
    <w:pPr>
      <w:keepNext w:val="0"/>
      <w:shd w:val="clear" w:color="auto" w:fill="FFFFFF"/>
      <w:tabs>
        <w:tab w:val="left" w:pos="454"/>
      </w:tabs>
      <w:spacing w:before="360" w:after="240"/>
      <w:ind w:left="454" w:hanging="454"/>
    </w:pPr>
    <w:rPr>
      <w:rFonts w:ascii="Arial" w:hAnsi="Arial"/>
      <w:caps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qFormat/>
    <w:pPr>
      <w:keepNext w:val="0"/>
      <w:shd w:val="clear" w:color="auto" w:fill="FFFFFF"/>
      <w:spacing w:before="360" w:after="240"/>
      <w:ind w:left="432" w:hanging="432"/>
    </w:pPr>
    <w:rPr>
      <w:rFonts w:ascii="Arial" w:hAnsi="Arial"/>
      <w:bCs/>
      <w:caps/>
      <w:sz w:val="20"/>
      <w:szCs w:val="20"/>
      <w:u w:val="single"/>
      <w:lang w:eastAsia="en-US"/>
    </w:rPr>
  </w:style>
  <w:style w:type="paragraph" w:customStyle="1" w:styleId="dkanormln">
    <w:name w:val="Øádka normální"/>
    <w:basedOn w:val="Normln"/>
    <w:qFormat/>
    <w:rPr>
      <w:rFonts w:ascii="Times New Roman" w:hAnsi="Times New Roman"/>
      <w:kern w:val="2"/>
      <w:sz w:val="24"/>
    </w:rPr>
  </w:style>
  <w:style w:type="paragraph" w:customStyle="1" w:styleId="Textodstavce">
    <w:name w:val="Text odstavce"/>
    <w:basedOn w:val="Normln"/>
    <w:qFormat/>
    <w:pPr>
      <w:tabs>
        <w:tab w:val="left" w:pos="851"/>
      </w:tabs>
      <w:spacing w:before="120" w:after="120"/>
    </w:pPr>
    <w:rPr>
      <w:rFonts w:ascii="Times New Roman" w:hAnsi="Times New Roman"/>
      <w:sz w:val="24"/>
    </w:rPr>
  </w:style>
  <w:style w:type="paragraph" w:customStyle="1" w:styleId="Textbodu">
    <w:name w:val="Text bodu"/>
    <w:basedOn w:val="Normln"/>
    <w:qFormat/>
    <w:rPr>
      <w:rFonts w:ascii="Times New Roman" w:hAnsi="Times New Roman"/>
      <w:sz w:val="24"/>
    </w:rPr>
  </w:style>
  <w:style w:type="paragraph" w:customStyle="1" w:styleId="Textpsmene">
    <w:name w:val="Text písmene"/>
    <w:basedOn w:val="Normln"/>
    <w:qFormat/>
    <w:rPr>
      <w:rFonts w:ascii="Times New Roman" w:hAnsi="Times New Roman"/>
      <w:sz w:val="24"/>
    </w:rPr>
  </w:style>
  <w:style w:type="paragraph" w:customStyle="1" w:styleId="normalodsazene">
    <w:name w:val="normalodsazene"/>
    <w:basedOn w:val="Normln"/>
    <w:qFormat/>
    <w:pPr>
      <w:spacing w:before="280" w:after="280"/>
      <w:jc w:val="left"/>
    </w:pPr>
    <w:rPr>
      <w:rFonts w:ascii="Times New Roman" w:hAnsi="Times New Roman"/>
      <w:szCs w:val="24"/>
      <w:lang w:eastAsia="ar-SA"/>
    </w:rPr>
  </w:style>
  <w:style w:type="paragraph" w:customStyle="1" w:styleId="Textkolonky">
    <w:name w:val="Text kolonky"/>
    <w:basedOn w:val="Normln"/>
    <w:qFormat/>
    <w:pPr>
      <w:spacing w:before="40"/>
      <w:jc w:val="left"/>
    </w:pPr>
    <w:rPr>
      <w:rFonts w:ascii="Arial Narrow" w:hAnsi="Arial Narrow"/>
      <w:spacing w:val="8"/>
      <w:kern w:val="2"/>
      <w:sz w:val="22"/>
    </w:rPr>
  </w:style>
  <w:style w:type="paragraph" w:customStyle="1" w:styleId="doplnzadavatel">
    <w:name w:val="doplní zadavatel"/>
    <w:basedOn w:val="doplnuchaze"/>
    <w:qFormat/>
    <w:rPr>
      <w:sz w:val="20"/>
      <w:szCs w:val="20"/>
      <w:lang w:eastAsia="en-US"/>
    </w:rPr>
  </w:style>
  <w:style w:type="paragraph" w:customStyle="1" w:styleId="RLlnekzadvacdokumentace">
    <w:name w:val="RL Článek zadávací dokumentace"/>
    <w:basedOn w:val="Normln"/>
    <w:qFormat/>
    <w:pPr>
      <w:keepNext/>
      <w:pBdr>
        <w:top w:val="single" w:sz="4" w:space="1" w:color="000001"/>
        <w:left w:val="single" w:sz="4" w:space="4" w:color="000001"/>
        <w:bottom w:val="single" w:sz="4" w:space="1" w:color="000001"/>
        <w:right w:val="single" w:sz="4" w:space="4" w:color="000001"/>
      </w:pBdr>
      <w:shd w:val="clear" w:color="auto" w:fill="E0E0E0"/>
      <w:tabs>
        <w:tab w:val="left" w:pos="737"/>
      </w:tabs>
      <w:spacing w:before="360" w:after="120" w:line="280" w:lineRule="exact"/>
      <w:ind w:left="737" w:hanging="737"/>
    </w:pPr>
    <w:rPr>
      <w:rFonts w:ascii="Arial" w:hAnsi="Arial"/>
      <w:b/>
      <w:sz w:val="22"/>
      <w:szCs w:val="24"/>
      <w:lang w:eastAsia="en-US"/>
    </w:rPr>
  </w:style>
  <w:style w:type="paragraph" w:customStyle="1" w:styleId="StylArial10bTunPodtren">
    <w:name w:val="Styl Arial 10 b. Tučné Podtržení"/>
    <w:basedOn w:val="Normln"/>
    <w:qFormat/>
    <w:pPr>
      <w:spacing w:after="120" w:line="320" w:lineRule="atLeast"/>
    </w:pPr>
    <w:rPr>
      <w:rFonts w:ascii="Arial" w:hAnsi="Arial" w:cs="Arial"/>
      <w:b/>
      <w:u w:val="single"/>
    </w:rPr>
  </w:style>
  <w:style w:type="paragraph" w:customStyle="1" w:styleId="StylArial10bTunPodtrenZarovnatdoblokuZa6b">
    <w:name w:val="Styl Arial 10 b. Tučné Podtržení Zarovnat do bloku Za:  6 b...."/>
    <w:basedOn w:val="Normln"/>
    <w:qFormat/>
    <w:pPr>
      <w:spacing w:after="120" w:line="320" w:lineRule="atLeast"/>
    </w:pPr>
    <w:rPr>
      <w:rFonts w:ascii="Arial" w:hAnsi="Arial"/>
      <w:b/>
      <w:bCs/>
      <w:u w:val="single"/>
    </w:rPr>
  </w:style>
  <w:style w:type="paragraph" w:customStyle="1" w:styleId="BodySingle">
    <w:name w:val="Body Single"/>
    <w:basedOn w:val="Zkladntext"/>
    <w:qFormat/>
    <w:pPr>
      <w:spacing w:before="40" w:after="80" w:line="240" w:lineRule="exact"/>
    </w:pPr>
    <w:rPr>
      <w:rFonts w:ascii="Verdana" w:hAnsi="Verdana"/>
      <w:sz w:val="16"/>
      <w:szCs w:val="16"/>
    </w:rPr>
  </w:style>
  <w:style w:type="paragraph" w:customStyle="1" w:styleId="Zadvacdokumentacenadpis">
    <w:name w:val="Zadávací dokumentace nadpis"/>
    <w:basedOn w:val="Normln"/>
    <w:qFormat/>
    <w:pPr>
      <w:tabs>
        <w:tab w:val="left" w:pos="709"/>
      </w:tabs>
      <w:spacing w:after="120" w:line="280" w:lineRule="exact"/>
    </w:pPr>
    <w:rPr>
      <w:rFonts w:ascii="Arial" w:hAnsi="Arial"/>
      <w:b/>
      <w:szCs w:val="24"/>
      <w:u w:val="single"/>
    </w:rPr>
  </w:style>
  <w:style w:type="paragraph" w:customStyle="1" w:styleId="Styl1">
    <w:name w:val="Styl1"/>
    <w:basedOn w:val="Nadpis1"/>
    <w:qFormat/>
    <w:pPr>
      <w:pageBreakBefore/>
      <w:shd w:val="clear" w:color="auto" w:fill="808080"/>
      <w:tabs>
        <w:tab w:val="left" w:pos="567"/>
      </w:tabs>
      <w:spacing w:before="500" w:after="300" w:line="300" w:lineRule="exact"/>
      <w:ind w:left="431" w:hanging="431"/>
      <w:jc w:val="left"/>
    </w:pPr>
    <w:rPr>
      <w:rFonts w:ascii="Garamond" w:hAnsi="Garamond"/>
      <w:bCs/>
      <w:kern w:val="2"/>
      <w:sz w:val="32"/>
      <w:szCs w:val="32"/>
    </w:rPr>
  </w:style>
  <w:style w:type="paragraph" w:customStyle="1" w:styleId="Styl4">
    <w:name w:val="Styl4"/>
    <w:basedOn w:val="Nadpis1"/>
    <w:qFormat/>
    <w:pPr>
      <w:pBdr>
        <w:top w:val="single" w:sz="24" w:space="1" w:color="808080"/>
        <w:left w:val="single" w:sz="24" w:space="4" w:color="808080"/>
        <w:bottom w:val="single" w:sz="24" w:space="1" w:color="808080"/>
        <w:right w:val="single" w:sz="24" w:space="4" w:color="808080"/>
      </w:pBdr>
      <w:shd w:val="clear" w:color="auto" w:fill="808080"/>
      <w:tabs>
        <w:tab w:val="left" w:pos="567"/>
      </w:tabs>
      <w:spacing w:before="500" w:after="300" w:line="300" w:lineRule="exact"/>
      <w:ind w:left="567" w:hanging="567"/>
      <w:jc w:val="left"/>
    </w:pPr>
    <w:rPr>
      <w:rFonts w:ascii="Garamond" w:hAnsi="Garamond"/>
      <w:bCs/>
      <w:kern w:val="2"/>
      <w:sz w:val="32"/>
      <w:szCs w:val="32"/>
    </w:rPr>
  </w:style>
  <w:style w:type="paragraph" w:customStyle="1" w:styleId="Styl5">
    <w:name w:val="Styl5"/>
    <w:basedOn w:val="Nadpis2"/>
    <w:qFormat/>
    <w:pPr>
      <w:pBdr>
        <w:bottom w:val="single" w:sz="8" w:space="0" w:color="000001"/>
      </w:pBdr>
      <w:shd w:val="clear" w:color="auto" w:fill="A6A6A6"/>
      <w:tabs>
        <w:tab w:val="left" w:pos="720"/>
      </w:tabs>
      <w:spacing w:before="240" w:after="120" w:line="300" w:lineRule="exact"/>
      <w:ind w:left="720" w:hanging="720"/>
      <w:jc w:val="left"/>
    </w:pPr>
    <w:rPr>
      <w:rFonts w:ascii="Garamond" w:hAnsi="Garamond"/>
      <w:bCs/>
      <w:i/>
      <w:iCs/>
      <w:sz w:val="28"/>
      <w:szCs w:val="28"/>
    </w:rPr>
  </w:style>
  <w:style w:type="paragraph" w:customStyle="1" w:styleId="Styl6">
    <w:name w:val="Styl6"/>
    <w:basedOn w:val="Styl1"/>
    <w:qFormat/>
    <w:pPr>
      <w:pBdr>
        <w:top w:val="single" w:sz="24" w:space="1" w:color="808080"/>
        <w:left w:val="single" w:sz="24" w:space="4" w:color="808080"/>
        <w:bottom w:val="single" w:sz="24" w:space="1" w:color="808080"/>
        <w:right w:val="single" w:sz="24" w:space="4" w:color="808080"/>
      </w:pBdr>
      <w:ind w:left="357" w:hanging="357"/>
    </w:pPr>
  </w:style>
  <w:style w:type="paragraph" w:customStyle="1" w:styleId="Styl7">
    <w:name w:val="Styl7"/>
    <w:basedOn w:val="Normln"/>
    <w:qFormat/>
    <w:pPr>
      <w:keepNext/>
      <w:pBdr>
        <w:top w:val="single" w:sz="24" w:space="1" w:color="808080"/>
        <w:left w:val="single" w:sz="24" w:space="4" w:color="808080"/>
        <w:bottom w:val="single" w:sz="24" w:space="1" w:color="808080"/>
        <w:right w:val="single" w:sz="24" w:space="4" w:color="808080"/>
      </w:pBdr>
      <w:shd w:val="clear" w:color="auto" w:fill="808080"/>
      <w:spacing w:before="360" w:after="120" w:line="280" w:lineRule="exact"/>
      <w:jc w:val="left"/>
    </w:pPr>
    <w:rPr>
      <w:rFonts w:ascii="Garamond" w:hAnsi="Garamond"/>
      <w:b/>
      <w:caps/>
      <w:sz w:val="28"/>
      <w:szCs w:val="24"/>
    </w:rPr>
  </w:style>
  <w:style w:type="paragraph" w:customStyle="1" w:styleId="Styl8">
    <w:name w:val="Styl8"/>
    <w:basedOn w:val="Nadpis2"/>
    <w:qFormat/>
    <w:pPr>
      <w:pBdr>
        <w:bottom w:val="single" w:sz="8" w:space="0" w:color="000001"/>
      </w:pBdr>
      <w:shd w:val="clear" w:color="auto" w:fill="A6A6A6"/>
      <w:tabs>
        <w:tab w:val="left" w:pos="720"/>
      </w:tabs>
      <w:spacing w:before="240" w:after="120" w:line="300" w:lineRule="exact"/>
      <w:ind w:left="720" w:hanging="720"/>
      <w:jc w:val="left"/>
    </w:pPr>
    <w:rPr>
      <w:rFonts w:ascii="Garamond" w:hAnsi="Garamond"/>
      <w:bCs/>
      <w:i/>
      <w:iCs/>
      <w:sz w:val="28"/>
      <w:szCs w:val="28"/>
    </w:rPr>
  </w:style>
  <w:style w:type="paragraph" w:customStyle="1" w:styleId="Styl9">
    <w:name w:val="Styl9"/>
    <w:basedOn w:val="Nadpis3"/>
    <w:qFormat/>
    <w:pPr>
      <w:pBdr>
        <w:bottom w:val="single" w:sz="8" w:space="1" w:color="000001"/>
      </w:pBdr>
      <w:spacing w:before="240" w:after="120" w:line="300" w:lineRule="exact"/>
      <w:ind w:left="720" w:hanging="720"/>
      <w:jc w:val="left"/>
    </w:pPr>
    <w:rPr>
      <w:rFonts w:ascii="Garamond" w:hAnsi="Garamond"/>
      <w:b/>
      <w:i/>
      <w:sz w:val="24"/>
      <w:szCs w:val="24"/>
      <w:lang w:eastAsia="en-US"/>
    </w:rPr>
  </w:style>
  <w:style w:type="paragraph" w:customStyle="1" w:styleId="Styl10">
    <w:name w:val="Styl10"/>
    <w:basedOn w:val="Nadpis2"/>
    <w:qFormat/>
    <w:pPr>
      <w:pageBreakBefore/>
      <w:pBdr>
        <w:bottom w:val="single" w:sz="8" w:space="0" w:color="000001"/>
      </w:pBdr>
      <w:shd w:val="clear" w:color="auto" w:fill="A6A6A6"/>
      <w:tabs>
        <w:tab w:val="left" w:pos="720"/>
      </w:tabs>
      <w:spacing w:before="240" w:after="120" w:line="300" w:lineRule="exact"/>
      <w:ind w:left="720" w:hanging="720"/>
      <w:jc w:val="left"/>
    </w:pPr>
    <w:rPr>
      <w:rFonts w:ascii="Garamond" w:hAnsi="Garamond"/>
      <w:bCs/>
      <w:i/>
      <w:iCs/>
      <w:sz w:val="28"/>
      <w:szCs w:val="28"/>
    </w:rPr>
  </w:style>
  <w:style w:type="paragraph" w:customStyle="1" w:styleId="Styl11">
    <w:name w:val="Styl11"/>
    <w:basedOn w:val="Nadpis3"/>
    <w:qFormat/>
    <w:pPr>
      <w:pBdr>
        <w:bottom w:val="single" w:sz="8" w:space="1" w:color="000001"/>
      </w:pBdr>
      <w:spacing w:before="240" w:after="120" w:line="300" w:lineRule="exact"/>
      <w:ind w:left="720" w:hanging="720"/>
      <w:jc w:val="left"/>
    </w:pPr>
    <w:rPr>
      <w:rFonts w:ascii="Garamond" w:hAnsi="Garamond"/>
      <w:b/>
      <w:i/>
      <w:sz w:val="24"/>
      <w:lang w:eastAsia="en-US"/>
    </w:rPr>
  </w:style>
  <w:style w:type="paragraph" w:customStyle="1" w:styleId="Styl12">
    <w:name w:val="Styl12"/>
    <w:basedOn w:val="Nadpis2"/>
    <w:qFormat/>
    <w:pPr>
      <w:pageBreakBefore/>
      <w:pBdr>
        <w:bottom w:val="single" w:sz="8" w:space="0" w:color="000001"/>
      </w:pBdr>
      <w:shd w:val="clear" w:color="auto" w:fill="A6A6A6"/>
      <w:tabs>
        <w:tab w:val="left" w:pos="360"/>
      </w:tabs>
      <w:spacing w:before="240" w:after="120" w:line="300" w:lineRule="exact"/>
      <w:ind w:left="0" w:firstLine="0"/>
      <w:jc w:val="left"/>
    </w:pPr>
    <w:rPr>
      <w:rFonts w:ascii="Garamond" w:hAnsi="Garamond"/>
      <w:bCs/>
      <w:i/>
      <w:iCs/>
      <w:sz w:val="28"/>
      <w:szCs w:val="28"/>
    </w:rPr>
  </w:style>
  <w:style w:type="paragraph" w:customStyle="1" w:styleId="Styl13">
    <w:name w:val="Styl13"/>
    <w:basedOn w:val="Nadpis3"/>
    <w:qFormat/>
    <w:pPr>
      <w:pBdr>
        <w:bottom w:val="single" w:sz="8" w:space="1" w:color="000001"/>
      </w:pBdr>
      <w:spacing w:before="240" w:after="120" w:line="300" w:lineRule="exact"/>
      <w:ind w:left="720" w:hanging="720"/>
      <w:jc w:val="left"/>
    </w:pPr>
    <w:rPr>
      <w:rFonts w:ascii="Garamond" w:hAnsi="Garamond"/>
      <w:b/>
      <w:i/>
      <w:sz w:val="24"/>
      <w:lang w:eastAsia="en-US"/>
    </w:rPr>
  </w:style>
  <w:style w:type="paragraph" w:customStyle="1" w:styleId="Styl14">
    <w:name w:val="Styl14"/>
    <w:basedOn w:val="Nadpis3"/>
    <w:qFormat/>
    <w:pPr>
      <w:pBdr>
        <w:bottom w:val="single" w:sz="8" w:space="1" w:color="000001"/>
      </w:pBdr>
      <w:spacing w:before="240" w:after="120" w:line="300" w:lineRule="exact"/>
      <w:jc w:val="left"/>
    </w:pPr>
    <w:rPr>
      <w:rFonts w:ascii="Garamond" w:hAnsi="Garamond"/>
      <w:b/>
      <w:i/>
      <w:sz w:val="24"/>
      <w:lang w:eastAsia="en-US"/>
    </w:rPr>
  </w:style>
  <w:style w:type="paragraph" w:customStyle="1" w:styleId="Styl15">
    <w:name w:val="Styl15"/>
    <w:basedOn w:val="Normln"/>
    <w:qFormat/>
    <w:pPr>
      <w:keepNext/>
      <w:pBdr>
        <w:top w:val="single" w:sz="24" w:space="1" w:color="808080"/>
        <w:left w:val="single" w:sz="24" w:space="4" w:color="808080"/>
        <w:bottom w:val="single" w:sz="24" w:space="1" w:color="808080"/>
        <w:right w:val="single" w:sz="24" w:space="4" w:color="808080"/>
      </w:pBdr>
      <w:shd w:val="clear" w:color="auto" w:fill="808080"/>
      <w:spacing w:before="360" w:after="120" w:line="280" w:lineRule="exact"/>
      <w:jc w:val="left"/>
    </w:pPr>
    <w:rPr>
      <w:rFonts w:ascii="Garamond" w:hAnsi="Garamond"/>
      <w:b/>
      <w:caps/>
      <w:sz w:val="28"/>
      <w:szCs w:val="24"/>
    </w:rPr>
  </w:style>
  <w:style w:type="paragraph" w:customStyle="1" w:styleId="Styl16">
    <w:name w:val="Styl16"/>
    <w:basedOn w:val="Normln"/>
    <w:qFormat/>
    <w:pPr>
      <w:pageBreakBefore/>
      <w:pBdr>
        <w:top w:val="single" w:sz="24" w:space="1" w:color="808080"/>
        <w:left w:val="single" w:sz="24" w:space="4" w:color="808080"/>
        <w:bottom w:val="single" w:sz="24" w:space="1" w:color="808080"/>
        <w:right w:val="single" w:sz="24" w:space="4" w:color="808080"/>
      </w:pBdr>
      <w:shd w:val="clear" w:color="auto" w:fill="808080"/>
      <w:spacing w:before="480" w:after="120" w:line="280" w:lineRule="exact"/>
      <w:jc w:val="left"/>
    </w:pPr>
    <w:rPr>
      <w:rFonts w:ascii="Garamond" w:hAnsi="Garamond"/>
      <w:b/>
      <w:caps/>
      <w:sz w:val="28"/>
      <w:szCs w:val="24"/>
    </w:rPr>
  </w:style>
  <w:style w:type="paragraph" w:customStyle="1" w:styleId="Styl17">
    <w:name w:val="Styl17"/>
    <w:basedOn w:val="Normln"/>
    <w:qFormat/>
    <w:pPr>
      <w:pBdr>
        <w:top w:val="single" w:sz="24" w:space="1" w:color="808080"/>
        <w:left w:val="single" w:sz="24" w:space="4" w:color="808080"/>
        <w:bottom w:val="single" w:sz="24" w:space="1" w:color="808080"/>
        <w:right w:val="single" w:sz="24" w:space="4" w:color="808080"/>
      </w:pBdr>
      <w:shd w:val="clear" w:color="auto" w:fill="808080"/>
      <w:spacing w:after="120" w:line="280" w:lineRule="exact"/>
      <w:ind w:left="284" w:right="140"/>
      <w:jc w:val="left"/>
    </w:pPr>
    <w:rPr>
      <w:rFonts w:ascii="Garamond" w:hAnsi="Garamond"/>
      <w:sz w:val="24"/>
      <w:szCs w:val="24"/>
    </w:rPr>
  </w:style>
  <w:style w:type="paragraph" w:customStyle="1" w:styleId="Styl18">
    <w:name w:val="Styl18"/>
    <w:basedOn w:val="Normln"/>
    <w:qFormat/>
    <w:pPr>
      <w:pageBreakBefore/>
      <w:pBdr>
        <w:top w:val="single" w:sz="24" w:space="1" w:color="808080"/>
        <w:left w:val="single" w:sz="24" w:space="4" w:color="808080"/>
        <w:bottom w:val="single" w:sz="24" w:space="1" w:color="808080"/>
        <w:right w:val="single" w:sz="24" w:space="4" w:color="808080"/>
      </w:pBdr>
      <w:shd w:val="clear" w:color="auto" w:fill="808080"/>
      <w:spacing w:before="480" w:after="120" w:line="280" w:lineRule="exact"/>
      <w:jc w:val="left"/>
    </w:pPr>
    <w:rPr>
      <w:rFonts w:ascii="Garamond" w:hAnsi="Garamond"/>
      <w:b/>
      <w:caps/>
      <w:sz w:val="28"/>
      <w:szCs w:val="24"/>
    </w:rPr>
  </w:style>
  <w:style w:type="paragraph" w:customStyle="1" w:styleId="Styl19">
    <w:name w:val="Styl19"/>
    <w:basedOn w:val="Normln"/>
    <w:qFormat/>
    <w:pPr>
      <w:keepNext/>
      <w:pBdr>
        <w:bottom w:val="single" w:sz="4" w:space="1" w:color="000066"/>
      </w:pBdr>
      <w:shd w:val="clear" w:color="auto" w:fill="808080"/>
      <w:spacing w:before="500" w:after="120" w:line="280" w:lineRule="exact"/>
      <w:jc w:val="left"/>
    </w:pPr>
    <w:rPr>
      <w:rFonts w:ascii="Garamond" w:hAnsi="Garamond"/>
      <w:b/>
      <w:caps/>
      <w:sz w:val="28"/>
      <w:szCs w:val="24"/>
    </w:rPr>
  </w:style>
  <w:style w:type="paragraph" w:customStyle="1" w:styleId="Styl20">
    <w:name w:val="Styl20"/>
    <w:basedOn w:val="Styl1"/>
    <w:qFormat/>
    <w:pPr>
      <w:pBdr>
        <w:top w:val="single" w:sz="24" w:space="1" w:color="808080"/>
        <w:left w:val="single" w:sz="24" w:space="4" w:color="808080"/>
        <w:bottom w:val="single" w:sz="24" w:space="1" w:color="808080"/>
        <w:right w:val="single" w:sz="24" w:space="4" w:color="808080"/>
      </w:pBdr>
      <w:tabs>
        <w:tab w:val="left" w:pos="360"/>
      </w:tabs>
    </w:pPr>
  </w:style>
  <w:style w:type="paragraph" w:customStyle="1" w:styleId="Styl21">
    <w:name w:val="Styl21"/>
    <w:basedOn w:val="Normln"/>
    <w:qFormat/>
    <w:pPr>
      <w:pageBreakBefore/>
      <w:pBdr>
        <w:top w:val="single" w:sz="24" w:space="1" w:color="808080"/>
        <w:left w:val="single" w:sz="24" w:space="4" w:color="808080"/>
        <w:bottom w:val="single" w:sz="24" w:space="1" w:color="808080"/>
        <w:right w:val="single" w:sz="24" w:space="4" w:color="808080"/>
      </w:pBdr>
      <w:shd w:val="clear" w:color="auto" w:fill="808080"/>
      <w:spacing w:before="480" w:after="120" w:line="280" w:lineRule="exact"/>
      <w:jc w:val="left"/>
    </w:pPr>
    <w:rPr>
      <w:rFonts w:ascii="Garamond" w:hAnsi="Garamond"/>
      <w:b/>
      <w:caps/>
      <w:color w:val="FFFFFF"/>
      <w:sz w:val="28"/>
      <w:szCs w:val="24"/>
    </w:rPr>
  </w:style>
  <w:style w:type="paragraph" w:customStyle="1" w:styleId="Char1CharCharCharCharCharCharChar2">
    <w:name w:val="Char1 Char Char Char Char Char Char Char2"/>
    <w:basedOn w:val="Normln"/>
    <w:qFormat/>
    <w:pPr>
      <w:spacing w:after="160" w:line="240" w:lineRule="exact"/>
      <w:jc w:val="left"/>
    </w:pPr>
    <w:rPr>
      <w:rFonts w:ascii="Arial" w:hAnsi="Arial"/>
      <w:sz w:val="22"/>
      <w:szCs w:val="22"/>
      <w:lang w:val="en-US" w:eastAsia="en-US"/>
    </w:rPr>
  </w:style>
  <w:style w:type="paragraph" w:customStyle="1" w:styleId="Normlntext">
    <w:name w:val="Normální text"/>
    <w:basedOn w:val="Normln"/>
    <w:qFormat/>
    <w:pPr>
      <w:tabs>
        <w:tab w:val="left" w:pos="851"/>
      </w:tabs>
      <w:ind w:left="851"/>
    </w:pPr>
    <w:rPr>
      <w:rFonts w:ascii="Times New Roman" w:hAnsi="Times New Roman"/>
    </w:rPr>
  </w:style>
  <w:style w:type="paragraph" w:customStyle="1" w:styleId="Souhrn">
    <w:name w:val="Souhrn"/>
    <w:basedOn w:val="Normln"/>
    <w:qFormat/>
    <w:pPr>
      <w:pageBreakBefore/>
      <w:tabs>
        <w:tab w:val="left" w:pos="851"/>
      </w:tabs>
      <w:spacing w:before="360" w:after="240"/>
      <w:jc w:val="center"/>
    </w:pPr>
    <w:rPr>
      <w:rFonts w:ascii="Times New Roman" w:hAnsi="Times New Roman"/>
      <w:b/>
      <w:bCs/>
      <w:sz w:val="32"/>
      <w:szCs w:val="32"/>
    </w:rPr>
  </w:style>
  <w:style w:type="paragraph" w:customStyle="1" w:styleId="Souhrn2">
    <w:name w:val="Souhrn2"/>
    <w:basedOn w:val="Normln"/>
    <w:qFormat/>
    <w:pPr>
      <w:keepNext/>
      <w:tabs>
        <w:tab w:val="left" w:pos="851"/>
      </w:tabs>
      <w:spacing w:before="480" w:after="240"/>
    </w:pPr>
    <w:rPr>
      <w:rFonts w:ascii="Times New Roman" w:hAnsi="Times New Roman"/>
      <w:b/>
      <w:bCs/>
      <w:sz w:val="24"/>
      <w:szCs w:val="24"/>
    </w:rPr>
  </w:style>
  <w:style w:type="paragraph" w:customStyle="1" w:styleId="Normlntext2">
    <w:name w:val="Normální text2"/>
    <w:basedOn w:val="Normlntext"/>
    <w:qFormat/>
    <w:pPr>
      <w:ind w:left="1418"/>
    </w:pPr>
  </w:style>
  <w:style w:type="paragraph" w:customStyle="1" w:styleId="Pata">
    <w:name w:val="Pata"/>
    <w:basedOn w:val="Normln"/>
    <w:qFormat/>
    <w:pPr>
      <w:tabs>
        <w:tab w:val="left" w:pos="851"/>
        <w:tab w:val="right" w:pos="9639"/>
      </w:tabs>
      <w:ind w:left="851"/>
    </w:pPr>
    <w:rPr>
      <w:rFonts w:ascii="Novarese Bk BTCE" w:hAnsi="Novarese Bk BTCE" w:cs="Novarese Bk BTCE"/>
      <w:sz w:val="16"/>
      <w:szCs w:val="16"/>
    </w:rPr>
  </w:style>
  <w:style w:type="paragraph" w:customStyle="1" w:styleId="BDONzevklienta">
    <w:name w:val="BDO Název klienta"/>
    <w:basedOn w:val="BDOVerze"/>
    <w:qFormat/>
    <w:pPr>
      <w:spacing w:after="120" w:line="280" w:lineRule="exact"/>
      <w:jc w:val="left"/>
    </w:pPr>
    <w:rPr>
      <w:rFonts w:ascii="Calibri" w:hAnsi="Calibri" w:cs="Times New Roman"/>
      <w:color w:val="00000A"/>
      <w:sz w:val="22"/>
    </w:rPr>
  </w:style>
  <w:style w:type="paragraph" w:customStyle="1" w:styleId="BDONzevdokumentu">
    <w:name w:val="BDO Název dokumentu"/>
    <w:basedOn w:val="BDOVerze"/>
    <w:qFormat/>
    <w:pPr>
      <w:spacing w:after="120" w:line="280" w:lineRule="exact"/>
      <w:jc w:val="left"/>
    </w:pPr>
    <w:rPr>
      <w:rFonts w:ascii="Calibri" w:hAnsi="Calibri" w:cs="Times New Roman"/>
      <w:color w:val="00000A"/>
      <w:sz w:val="22"/>
    </w:rPr>
  </w:style>
  <w:style w:type="paragraph" w:customStyle="1" w:styleId="Upozornn">
    <w:name w:val="Upozornění"/>
    <w:basedOn w:val="Normln"/>
    <w:qFormat/>
    <w:pPr>
      <w:keepNext/>
      <w:pageBreakBefore/>
      <w:tabs>
        <w:tab w:val="left" w:pos="851"/>
      </w:tabs>
      <w:spacing w:before="10000"/>
    </w:pPr>
    <w:rPr>
      <w:rFonts w:ascii="Times New Roman" w:hAnsi="Times New Roman"/>
      <w:b/>
      <w:bCs/>
      <w:sz w:val="22"/>
      <w:szCs w:val="22"/>
    </w:rPr>
  </w:style>
  <w:style w:type="paragraph" w:customStyle="1" w:styleId="Tabulkavlevo">
    <w:name w:val="Tabulka vlevo"/>
    <w:basedOn w:val="Normln"/>
    <w:qFormat/>
    <w:pPr>
      <w:keepNext/>
      <w:tabs>
        <w:tab w:val="left" w:pos="851"/>
      </w:tabs>
      <w:spacing w:before="20" w:after="20"/>
    </w:pPr>
    <w:rPr>
      <w:rFonts w:ascii="Times New Roman" w:hAnsi="Times New Roman"/>
      <w:sz w:val="22"/>
      <w:szCs w:val="22"/>
    </w:rPr>
  </w:style>
  <w:style w:type="paragraph" w:customStyle="1" w:styleId="Tabulkazhlavvlevo">
    <w:name w:val="Tabulka záhlaví vlevo"/>
    <w:basedOn w:val="Tabulkavlevo"/>
    <w:qFormat/>
    <w:pPr>
      <w:keepLines/>
      <w:spacing w:before="40" w:after="40"/>
    </w:pPr>
    <w:rPr>
      <w:b/>
      <w:bCs/>
    </w:rPr>
  </w:style>
  <w:style w:type="paragraph" w:customStyle="1" w:styleId="Tabulkavpravo">
    <w:name w:val="Tabulka vpravo"/>
    <w:basedOn w:val="Tabulkavlevo"/>
    <w:qFormat/>
    <w:pPr>
      <w:tabs>
        <w:tab w:val="right" w:pos="9639"/>
      </w:tabs>
      <w:jc w:val="right"/>
    </w:pPr>
  </w:style>
  <w:style w:type="paragraph" w:customStyle="1" w:styleId="Tabulkasted">
    <w:name w:val="Tabulka střed"/>
    <w:basedOn w:val="Tabulkavlevo"/>
    <w:qFormat/>
    <w:pPr>
      <w:tabs>
        <w:tab w:val="right" w:pos="9639"/>
      </w:tabs>
      <w:jc w:val="center"/>
    </w:pPr>
  </w:style>
  <w:style w:type="paragraph" w:customStyle="1" w:styleId="Tabulkazhlavsted">
    <w:name w:val="Tabulka záhlaví střed"/>
    <w:basedOn w:val="Tabulkazhlavvlevo"/>
    <w:qFormat/>
    <w:pPr>
      <w:jc w:val="center"/>
    </w:pPr>
  </w:style>
  <w:style w:type="paragraph" w:customStyle="1" w:styleId="ra">
    <w:name w:val="Čára"/>
    <w:basedOn w:val="Normln"/>
    <w:qFormat/>
    <w:pPr>
      <w:widowControl w:val="0"/>
      <w:pBdr>
        <w:top w:val="single" w:sz="4" w:space="1" w:color="000001"/>
      </w:pBdr>
      <w:tabs>
        <w:tab w:val="left" w:pos="851"/>
      </w:tabs>
    </w:pPr>
    <w:rPr>
      <w:rFonts w:ascii="Times New Roman" w:hAnsi="Times New Roman"/>
      <w:sz w:val="2"/>
      <w:szCs w:val="2"/>
    </w:rPr>
  </w:style>
  <w:style w:type="paragraph" w:customStyle="1" w:styleId="Tabulkazhlavvpravo">
    <w:name w:val="Tabulka záhlaví vpravo"/>
    <w:basedOn w:val="Tabulkazhlavvlevo"/>
    <w:qFormat/>
    <w:pPr>
      <w:jc w:val="right"/>
    </w:pPr>
  </w:style>
  <w:style w:type="paragraph" w:customStyle="1" w:styleId="BDOLogo">
    <w:name w:val="BDO Logo"/>
    <w:basedOn w:val="BDOVerze"/>
    <w:qFormat/>
    <w:pPr>
      <w:spacing w:after="120" w:line="280" w:lineRule="exact"/>
      <w:jc w:val="left"/>
    </w:pPr>
    <w:rPr>
      <w:rFonts w:ascii="Calibri" w:hAnsi="Calibri" w:cs="Times New Roman"/>
      <w:color w:val="00000A"/>
      <w:sz w:val="22"/>
    </w:rPr>
  </w:style>
  <w:style w:type="paragraph" w:customStyle="1" w:styleId="CPopis">
    <w:name w:val="CPopis"/>
    <w:basedOn w:val="Normlntext"/>
    <w:qFormat/>
    <w:pPr>
      <w:keepNext/>
      <w:pBdr>
        <w:top w:val="single" w:sz="2" w:space="1" w:color="000001"/>
        <w:bottom w:val="single" w:sz="2" w:space="1" w:color="000001"/>
      </w:pBdr>
      <w:shd w:val="clear" w:color="auto" w:fill="E6E6E6"/>
      <w:tabs>
        <w:tab w:val="right" w:pos="567"/>
      </w:tabs>
    </w:pPr>
  </w:style>
  <w:style w:type="paragraph" w:customStyle="1" w:styleId="Odrkabod2">
    <w:name w:val="Odrážka bod2"/>
    <w:basedOn w:val="Zkladntext"/>
    <w:qFormat/>
    <w:pPr>
      <w:keepNext/>
      <w:keepLines/>
      <w:spacing w:before="20" w:after="20" w:line="264" w:lineRule="auto"/>
    </w:pPr>
    <w:rPr>
      <w:rFonts w:ascii="Times New Roman" w:hAnsi="Times New Roman"/>
      <w:szCs w:val="22"/>
      <w:lang w:eastAsia="en-US"/>
    </w:rPr>
  </w:style>
  <w:style w:type="paragraph" w:customStyle="1" w:styleId="Odrkapsmeno">
    <w:name w:val="Odrážka písmeno"/>
    <w:basedOn w:val="Zkladntext"/>
    <w:qFormat/>
    <w:pPr>
      <w:tabs>
        <w:tab w:val="left" w:pos="851"/>
      </w:tabs>
      <w:spacing w:before="20" w:after="20" w:line="288" w:lineRule="auto"/>
    </w:pPr>
    <w:rPr>
      <w:rFonts w:ascii="Times New Roman" w:hAnsi="Times New Roman"/>
      <w:szCs w:val="22"/>
      <w:lang w:eastAsia="en-US"/>
    </w:rPr>
  </w:style>
  <w:style w:type="paragraph" w:customStyle="1" w:styleId="Odrkaslo">
    <w:name w:val="Odrážka číslo"/>
    <w:basedOn w:val="Zkladntext"/>
    <w:qFormat/>
    <w:pPr>
      <w:tabs>
        <w:tab w:val="left" w:pos="851"/>
      </w:tabs>
      <w:spacing w:before="20" w:after="20" w:line="288" w:lineRule="auto"/>
    </w:pPr>
    <w:rPr>
      <w:rFonts w:ascii="Times New Roman" w:hAnsi="Times New Roman"/>
      <w:szCs w:val="22"/>
      <w:lang w:eastAsia="en-US"/>
    </w:rPr>
  </w:style>
  <w:style w:type="paragraph" w:customStyle="1" w:styleId="Zruit">
    <w:name w:val="Zrušit"/>
    <w:basedOn w:val="Normln"/>
    <w:qFormat/>
    <w:pPr>
      <w:ind w:left="851"/>
    </w:pPr>
    <w:rPr>
      <w:rFonts w:ascii="Times New Roman" w:hAnsi="Times New Roman"/>
      <w:i/>
      <w:iCs/>
      <w:color w:val="FF0000"/>
      <w:sz w:val="22"/>
      <w:szCs w:val="22"/>
    </w:rPr>
  </w:style>
  <w:style w:type="paragraph" w:customStyle="1" w:styleId="eit">
    <w:name w:val="Řešit"/>
    <w:basedOn w:val="Normln"/>
    <w:qFormat/>
    <w:pPr>
      <w:ind w:left="851"/>
    </w:pPr>
    <w:rPr>
      <w:rFonts w:ascii="Times New Roman" w:hAnsi="Times New Roman"/>
      <w:i/>
      <w:iCs/>
      <w:color w:val="000080"/>
      <w:sz w:val="22"/>
      <w:szCs w:val="22"/>
    </w:rPr>
  </w:style>
  <w:style w:type="paragraph" w:customStyle="1" w:styleId="Literatura">
    <w:name w:val="Literatura"/>
    <w:basedOn w:val="Normln"/>
    <w:qFormat/>
    <w:rPr>
      <w:rFonts w:ascii="Times New Roman" w:hAnsi="Times New Roman"/>
      <w:sz w:val="18"/>
      <w:szCs w:val="18"/>
    </w:rPr>
  </w:style>
  <w:style w:type="paragraph" w:customStyle="1" w:styleId="Cl">
    <w:name w:val="Cíl"/>
    <w:basedOn w:val="Zkladntext"/>
    <w:qFormat/>
    <w:pPr>
      <w:keepNext/>
      <w:pBdr>
        <w:top w:val="single" w:sz="6" w:space="1" w:color="000001"/>
        <w:bottom w:val="single" w:sz="6" w:space="1" w:color="000001"/>
      </w:pBdr>
      <w:shd w:val="clear" w:color="auto" w:fill="CCCCCC"/>
      <w:tabs>
        <w:tab w:val="right" w:pos="567"/>
        <w:tab w:val="left" w:pos="851"/>
      </w:tabs>
      <w:spacing w:before="120" w:after="120" w:line="288" w:lineRule="auto"/>
      <w:ind w:left="851" w:hanging="851"/>
    </w:pPr>
    <w:rPr>
      <w:rFonts w:ascii="Times New Roman" w:hAnsi="Times New Roman"/>
      <w:szCs w:val="22"/>
      <w:lang w:eastAsia="en-US"/>
    </w:rPr>
  </w:style>
  <w:style w:type="paragraph" w:customStyle="1" w:styleId="Pojem">
    <w:name w:val="Pojem"/>
    <w:basedOn w:val="Tabulkavlevo"/>
    <w:qFormat/>
    <w:pPr>
      <w:keepLines/>
      <w:spacing w:after="0"/>
    </w:pPr>
    <w:rPr>
      <w:sz w:val="18"/>
      <w:szCs w:val="18"/>
    </w:rPr>
  </w:style>
  <w:style w:type="paragraph" w:customStyle="1" w:styleId="Textvysvtlivky">
    <w:name w:val="Text vysvětlivky"/>
    <w:basedOn w:val="Normln"/>
    <w:qFormat/>
    <w:pPr>
      <w:tabs>
        <w:tab w:val="left" w:pos="851"/>
      </w:tabs>
    </w:pPr>
    <w:rPr>
      <w:rFonts w:ascii="Times New Roman" w:hAnsi="Times New Roman"/>
      <w:sz w:val="22"/>
      <w:szCs w:val="22"/>
    </w:rPr>
  </w:style>
  <w:style w:type="paragraph" w:customStyle="1" w:styleId="Textpoznmky">
    <w:name w:val="Text poznámky"/>
    <w:basedOn w:val="Normln"/>
    <w:qFormat/>
    <w:pPr>
      <w:tabs>
        <w:tab w:val="left" w:pos="851"/>
      </w:tabs>
    </w:pPr>
    <w:rPr>
      <w:rFonts w:ascii="Times New Roman" w:hAnsi="Times New Roman"/>
    </w:rPr>
  </w:style>
  <w:style w:type="paragraph" w:customStyle="1" w:styleId="Zkladpoznmkypodarou">
    <w:name w:val="Základ poznámky pod čarou"/>
    <w:basedOn w:val="Normln"/>
    <w:qFormat/>
    <w:pPr>
      <w:keepLines/>
      <w:spacing w:before="20" w:line="200" w:lineRule="atLeast"/>
    </w:pPr>
    <w:rPr>
      <w:rFonts w:ascii="Times New Roman" w:hAnsi="Times New Roman"/>
      <w:spacing w:val="-5"/>
      <w:sz w:val="16"/>
      <w:szCs w:val="16"/>
    </w:rPr>
  </w:style>
  <w:style w:type="paragraph" w:customStyle="1" w:styleId="NormlnsWWW">
    <w:name w:val="Normální (síť WWW)"/>
    <w:basedOn w:val="Normln"/>
    <w:qFormat/>
    <w:pPr>
      <w:tabs>
        <w:tab w:val="left" w:pos="851"/>
      </w:tabs>
    </w:pPr>
    <w:rPr>
      <w:rFonts w:ascii="Times New Roman" w:hAnsi="Times New Roman"/>
      <w:sz w:val="24"/>
      <w:szCs w:val="24"/>
    </w:rPr>
  </w:style>
  <w:style w:type="paragraph" w:customStyle="1" w:styleId="Mezerapedtabulkou">
    <w:name w:val="Mezera před tabulkou"/>
    <w:basedOn w:val="Normln"/>
    <w:qFormat/>
    <w:pPr>
      <w:keepNext/>
      <w:widowControl w:val="0"/>
    </w:pPr>
    <w:rPr>
      <w:rFonts w:ascii="Times New Roman" w:hAnsi="Times New Roman"/>
      <w:sz w:val="10"/>
      <w:szCs w:val="10"/>
    </w:rPr>
  </w:style>
  <w:style w:type="paragraph" w:customStyle="1" w:styleId="Odkaz">
    <w:name w:val="Odkaz"/>
    <w:basedOn w:val="Normln"/>
    <w:qFormat/>
    <w:pPr>
      <w:spacing w:after="120"/>
      <w:ind w:left="851"/>
    </w:pPr>
    <w:rPr>
      <w:rFonts w:ascii="Times New Roman" w:hAnsi="Times New Roman"/>
      <w:i/>
      <w:iCs/>
      <w:sz w:val="24"/>
      <w:szCs w:val="24"/>
    </w:rPr>
  </w:style>
  <w:style w:type="paragraph" w:customStyle="1" w:styleId="Tabulkaodrka">
    <w:name w:val="Tabulka odrážka"/>
    <w:basedOn w:val="Tabulkavlevo"/>
    <w:qFormat/>
    <w:pPr>
      <w:spacing w:before="0" w:after="0"/>
    </w:pPr>
  </w:style>
  <w:style w:type="paragraph" w:customStyle="1" w:styleId="Auditnzev">
    <w:name w:val="Audit název"/>
    <w:basedOn w:val="Normln"/>
    <w:qFormat/>
    <w:pPr>
      <w:keepNext/>
      <w:keepLines/>
      <w:tabs>
        <w:tab w:val="left" w:pos="284"/>
        <w:tab w:val="left" w:pos="567"/>
        <w:tab w:val="left" w:pos="851"/>
      </w:tabs>
      <w:spacing w:before="120" w:after="120"/>
      <w:jc w:val="center"/>
    </w:pPr>
    <w:rPr>
      <w:rFonts w:ascii="Times New Roman" w:hAnsi="Times New Roman"/>
      <w:b/>
      <w:sz w:val="36"/>
      <w:szCs w:val="22"/>
    </w:rPr>
  </w:style>
  <w:style w:type="paragraph" w:customStyle="1" w:styleId="Tabulkazhlav">
    <w:name w:val="Tabulka záhlaví"/>
    <w:basedOn w:val="Normln"/>
    <w:qFormat/>
    <w:pPr>
      <w:keepNext/>
      <w:keepLines/>
      <w:tabs>
        <w:tab w:val="left" w:pos="851"/>
      </w:tabs>
    </w:pPr>
    <w:rPr>
      <w:rFonts w:ascii="Times New Roman" w:hAnsi="Times New Roman"/>
      <w:b/>
      <w:sz w:val="22"/>
    </w:rPr>
  </w:style>
  <w:style w:type="paragraph" w:customStyle="1" w:styleId="Odstavecnormln">
    <w:name w:val="Odstavec normální"/>
    <w:basedOn w:val="Normln"/>
    <w:qFormat/>
    <w:pPr>
      <w:tabs>
        <w:tab w:val="left" w:pos="851"/>
      </w:tabs>
      <w:spacing w:before="60" w:after="20"/>
      <w:ind w:left="851"/>
    </w:pPr>
    <w:rPr>
      <w:rFonts w:ascii="Times New Roman" w:hAnsi="Times New Roman"/>
      <w:sz w:val="22"/>
    </w:rPr>
  </w:style>
  <w:style w:type="paragraph" w:customStyle="1" w:styleId="Tabulkavpravomal">
    <w:name w:val="Tabulka vpravo malá"/>
    <w:basedOn w:val="Tabulkavpravo"/>
    <w:qFormat/>
    <w:rPr>
      <w:sz w:val="18"/>
    </w:rPr>
  </w:style>
  <w:style w:type="paragraph" w:customStyle="1" w:styleId="Tabulkavlevomal">
    <w:name w:val="Tabulka vlevo malá"/>
    <w:basedOn w:val="Tabulkavlevo"/>
    <w:qFormat/>
    <w:pPr>
      <w:spacing w:before="0" w:after="0"/>
    </w:pPr>
    <w:rPr>
      <w:sz w:val="18"/>
      <w:szCs w:val="24"/>
    </w:rPr>
  </w:style>
  <w:style w:type="paragraph" w:customStyle="1" w:styleId="TabulkazhlavS">
    <w:name w:val="Tabulka záhlavíS"/>
    <w:basedOn w:val="Tabulkazhlav"/>
    <w:qFormat/>
    <w:pPr>
      <w:jc w:val="center"/>
    </w:pPr>
  </w:style>
  <w:style w:type="paragraph" w:customStyle="1" w:styleId="Praco">
    <w:name w:val="Praco"/>
    <w:basedOn w:val="Zkladntext"/>
    <w:qFormat/>
    <w:pPr>
      <w:tabs>
        <w:tab w:val="left" w:pos="851"/>
      </w:tabs>
      <w:spacing w:before="20" w:after="20" w:line="288" w:lineRule="auto"/>
      <w:ind w:left="851"/>
    </w:pPr>
    <w:rPr>
      <w:rFonts w:ascii="Times New Roman" w:hAnsi="Times New Roman"/>
      <w:szCs w:val="22"/>
      <w:lang w:eastAsia="en-US"/>
    </w:rPr>
  </w:style>
  <w:style w:type="paragraph" w:customStyle="1" w:styleId="Hlavikaobsahu1">
    <w:name w:val="Hlavička obsahu1"/>
    <w:basedOn w:val="Normln"/>
    <w:qFormat/>
    <w:pPr>
      <w:tabs>
        <w:tab w:val="left" w:pos="851"/>
      </w:tabs>
      <w:spacing w:before="120"/>
    </w:pPr>
    <w:rPr>
      <w:rFonts w:ascii="Times New Roman" w:hAnsi="Times New Roman"/>
      <w:b/>
      <w:bCs/>
      <w:sz w:val="24"/>
      <w:szCs w:val="24"/>
    </w:rPr>
  </w:style>
  <w:style w:type="paragraph" w:customStyle="1" w:styleId="Rejstk11">
    <w:name w:val="Rejstřík 11"/>
    <w:basedOn w:val="Normln"/>
    <w:autoRedefine/>
    <w:qFormat/>
    <w:pPr>
      <w:ind w:left="220" w:hanging="220"/>
    </w:pPr>
    <w:rPr>
      <w:rFonts w:ascii="Times New Roman" w:hAnsi="Times New Roman"/>
      <w:sz w:val="22"/>
      <w:szCs w:val="22"/>
    </w:rPr>
  </w:style>
  <w:style w:type="paragraph" w:customStyle="1" w:styleId="Hlavikarejstku1">
    <w:name w:val="Hlavička rejstříku1"/>
    <w:basedOn w:val="Nadpis"/>
    <w:qFormat/>
    <w:rPr>
      <w:rFonts w:ascii="Times New Roman" w:hAnsi="Times New Roman"/>
    </w:rPr>
  </w:style>
  <w:style w:type="paragraph" w:customStyle="1" w:styleId="Rejstk21">
    <w:name w:val="Rejstřík 21"/>
    <w:basedOn w:val="Normln"/>
    <w:autoRedefine/>
    <w:qFormat/>
    <w:pPr>
      <w:ind w:left="440" w:hanging="220"/>
    </w:pPr>
    <w:rPr>
      <w:rFonts w:ascii="Times New Roman" w:hAnsi="Times New Roman"/>
      <w:sz w:val="22"/>
      <w:szCs w:val="22"/>
    </w:rPr>
  </w:style>
  <w:style w:type="paragraph" w:customStyle="1" w:styleId="Rejstk31">
    <w:name w:val="Rejstřík 31"/>
    <w:basedOn w:val="Normln"/>
    <w:autoRedefine/>
    <w:qFormat/>
    <w:pPr>
      <w:ind w:left="660" w:hanging="220"/>
    </w:pPr>
    <w:rPr>
      <w:rFonts w:ascii="Times New Roman" w:hAnsi="Times New Roman"/>
      <w:sz w:val="22"/>
      <w:szCs w:val="22"/>
    </w:rPr>
  </w:style>
  <w:style w:type="paragraph" w:customStyle="1" w:styleId="Rejstk41">
    <w:name w:val="Rejstřík 41"/>
    <w:basedOn w:val="Normln"/>
    <w:autoRedefine/>
    <w:qFormat/>
    <w:pPr>
      <w:ind w:left="880" w:hanging="220"/>
    </w:pPr>
    <w:rPr>
      <w:rFonts w:ascii="Times New Roman" w:hAnsi="Times New Roman"/>
      <w:sz w:val="22"/>
      <w:szCs w:val="22"/>
    </w:rPr>
  </w:style>
  <w:style w:type="paragraph" w:customStyle="1" w:styleId="Rejstk51">
    <w:name w:val="Rejstřík 51"/>
    <w:basedOn w:val="Normln"/>
    <w:autoRedefine/>
    <w:qFormat/>
    <w:pPr>
      <w:ind w:left="1100" w:hanging="220"/>
    </w:pPr>
    <w:rPr>
      <w:rFonts w:ascii="Times New Roman" w:hAnsi="Times New Roman"/>
      <w:sz w:val="22"/>
      <w:szCs w:val="22"/>
    </w:rPr>
  </w:style>
  <w:style w:type="paragraph" w:customStyle="1" w:styleId="Rejstk61">
    <w:name w:val="Rejstřík 61"/>
    <w:basedOn w:val="Normln"/>
    <w:autoRedefine/>
    <w:qFormat/>
    <w:pPr>
      <w:ind w:left="1320" w:hanging="220"/>
    </w:pPr>
    <w:rPr>
      <w:rFonts w:ascii="Times New Roman" w:hAnsi="Times New Roman"/>
      <w:sz w:val="22"/>
      <w:szCs w:val="22"/>
    </w:rPr>
  </w:style>
  <w:style w:type="paragraph" w:customStyle="1" w:styleId="Rejstk71">
    <w:name w:val="Rejstřík 71"/>
    <w:basedOn w:val="Normln"/>
    <w:autoRedefine/>
    <w:qFormat/>
    <w:pPr>
      <w:ind w:left="1540" w:hanging="220"/>
    </w:pPr>
    <w:rPr>
      <w:rFonts w:ascii="Times New Roman" w:hAnsi="Times New Roman"/>
      <w:sz w:val="22"/>
      <w:szCs w:val="22"/>
    </w:rPr>
  </w:style>
  <w:style w:type="paragraph" w:customStyle="1" w:styleId="Rejstk81">
    <w:name w:val="Rejstřík 81"/>
    <w:basedOn w:val="Normln"/>
    <w:autoRedefine/>
    <w:qFormat/>
    <w:pPr>
      <w:ind w:left="1760" w:hanging="220"/>
    </w:pPr>
    <w:rPr>
      <w:rFonts w:ascii="Times New Roman" w:hAnsi="Times New Roman"/>
      <w:sz w:val="22"/>
      <w:szCs w:val="22"/>
    </w:rPr>
  </w:style>
  <w:style w:type="paragraph" w:customStyle="1" w:styleId="Rejstk91">
    <w:name w:val="Rejstřík 91"/>
    <w:basedOn w:val="Normln"/>
    <w:autoRedefine/>
    <w:qFormat/>
    <w:pPr>
      <w:ind w:left="1980" w:hanging="220"/>
    </w:pPr>
    <w:rPr>
      <w:rFonts w:ascii="Times New Roman" w:hAnsi="Times New Roman"/>
      <w:sz w:val="22"/>
      <w:szCs w:val="22"/>
    </w:rPr>
  </w:style>
  <w:style w:type="paragraph" w:customStyle="1" w:styleId="Seznamcitac1">
    <w:name w:val="Seznam citací1"/>
    <w:basedOn w:val="Nadpis"/>
    <w:qFormat/>
    <w:rPr>
      <w:rFonts w:ascii="Times New Roman" w:hAnsi="Times New Roman"/>
    </w:rPr>
  </w:style>
  <w:style w:type="paragraph" w:customStyle="1" w:styleId="Textmakra1">
    <w:name w:val="Text makra1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before="60" w:after="20"/>
    </w:pPr>
    <w:rPr>
      <w:rFonts w:ascii="Courier New" w:hAnsi="Courier New" w:cs="Courier New"/>
      <w:color w:val="00000A"/>
      <w:lang w:eastAsia="cs-CZ"/>
    </w:rPr>
  </w:style>
  <w:style w:type="paragraph" w:customStyle="1" w:styleId="Koment">
    <w:name w:val="Komentář"/>
    <w:basedOn w:val="Zkladntext"/>
    <w:qFormat/>
    <w:pPr>
      <w:tabs>
        <w:tab w:val="left" w:pos="851"/>
      </w:tabs>
      <w:spacing w:before="20" w:after="20" w:line="288" w:lineRule="auto"/>
      <w:ind w:left="851"/>
    </w:pPr>
    <w:rPr>
      <w:rFonts w:ascii="Times New Roman" w:hAnsi="Times New Roman"/>
      <w:i/>
      <w:color w:val="333399"/>
      <w:szCs w:val="22"/>
    </w:rPr>
  </w:style>
  <w:style w:type="paragraph" w:customStyle="1" w:styleId="slovanodstavec">
    <w:name w:val="Číslovaný odstavec"/>
    <w:basedOn w:val="Normln"/>
    <w:qFormat/>
    <w:pPr>
      <w:spacing w:before="40" w:after="40"/>
    </w:pPr>
    <w:rPr>
      <w:rFonts w:ascii="Times New Roman" w:hAnsi="Times New Roman"/>
      <w:sz w:val="22"/>
      <w:szCs w:val="22"/>
    </w:rPr>
  </w:style>
  <w:style w:type="paragraph" w:customStyle="1" w:styleId="BDOVerze">
    <w:name w:val="BDO Verze"/>
    <w:basedOn w:val="Normln"/>
    <w:qFormat/>
    <w:pPr>
      <w:tabs>
        <w:tab w:val="left" w:pos="851"/>
      </w:tabs>
    </w:pPr>
    <w:rPr>
      <w:rFonts w:ascii="Times New Roman" w:hAnsi="Times New Roman" w:cs="Novarese Bk BTCE"/>
      <w:color w:val="003597"/>
      <w:sz w:val="24"/>
      <w:szCs w:val="24"/>
    </w:rPr>
  </w:style>
  <w:style w:type="paragraph" w:customStyle="1" w:styleId="ColorfulList-Accent11">
    <w:name w:val="Colorful List - Accent 11"/>
    <w:basedOn w:val="Normln"/>
    <w:qFormat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Normln"/>
    <w:qFormat/>
    <w:pPr>
      <w:spacing w:before="280" w:after="280"/>
      <w:jc w:val="left"/>
    </w:pPr>
    <w:rPr>
      <w:rFonts w:ascii="Arial" w:hAnsi="Arial" w:cs="Arial"/>
    </w:rPr>
  </w:style>
  <w:style w:type="paragraph" w:customStyle="1" w:styleId="xl63">
    <w:name w:val="xl63"/>
    <w:basedOn w:val="Normln"/>
    <w:qFormat/>
    <w:pPr>
      <w:spacing w:before="280" w:after="280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ln"/>
    <w:qFormat/>
    <w:pPr>
      <w:spacing w:before="280" w:after="280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Barevnseznamzvraznn11">
    <w:name w:val="Barevný seznam – zvýraznění 11"/>
    <w:basedOn w:val="Normln"/>
    <w:qFormat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RLTextodstavceslovan">
    <w:name w:val="RL Text odstavce číslovaný"/>
    <w:basedOn w:val="Normln"/>
    <w:qFormat/>
    <w:pPr>
      <w:tabs>
        <w:tab w:val="left" w:pos="709"/>
        <w:tab w:val="left" w:pos="1474"/>
      </w:tabs>
      <w:spacing w:after="120" w:line="280" w:lineRule="exact"/>
      <w:ind w:left="1474" w:hanging="737"/>
    </w:pPr>
    <w:rPr>
      <w:rFonts w:ascii="Arial" w:hAnsi="Arial"/>
      <w:b/>
      <w:szCs w:val="24"/>
      <w:u w:val="single"/>
    </w:rPr>
  </w:style>
  <w:style w:type="paragraph" w:customStyle="1" w:styleId="Odrky10">
    <w:name w:val="Odrážky1"/>
    <w:basedOn w:val="Zkladntext"/>
    <w:qFormat/>
    <w:pPr>
      <w:spacing w:after="120"/>
    </w:pPr>
    <w:rPr>
      <w:rFonts w:ascii="Arial" w:hAnsi="Arial" w:cs="Arial"/>
    </w:rPr>
  </w:style>
  <w:style w:type="paragraph" w:customStyle="1" w:styleId="Odrky">
    <w:name w:val="Odrážky"/>
    <w:basedOn w:val="Normln"/>
    <w:qFormat/>
    <w:pPr>
      <w:spacing w:before="60" w:after="60"/>
    </w:pPr>
    <w:rPr>
      <w:rFonts w:ascii="Arial" w:hAnsi="Arial" w:cs="Arial"/>
      <w:sz w:val="24"/>
      <w:szCs w:val="24"/>
    </w:rPr>
  </w:style>
  <w:style w:type="paragraph" w:customStyle="1" w:styleId="lnek">
    <w:name w:val="článek"/>
    <w:basedOn w:val="Nadpis2"/>
    <w:qFormat/>
    <w:pPr>
      <w:tabs>
        <w:tab w:val="left" w:pos="567"/>
      </w:tabs>
      <w:spacing w:before="240" w:line="320" w:lineRule="atLeast"/>
      <w:ind w:left="567" w:hanging="567"/>
      <w:jc w:val="left"/>
    </w:pPr>
    <w:rPr>
      <w:rFonts w:ascii="Times New Roman" w:hAnsi="Times New Roman" w:cs="Tahoma"/>
      <w:b w:val="0"/>
      <w:sz w:val="22"/>
      <w:szCs w:val="22"/>
    </w:rPr>
  </w:style>
  <w:style w:type="paragraph" w:customStyle="1" w:styleId="Osloveni">
    <w:name w:val="Osloveni"/>
    <w:basedOn w:val="Normln"/>
    <w:qFormat/>
    <w:rPr>
      <w:rFonts w:ascii="Times New Roman" w:hAnsi="Times New Roman"/>
      <w:sz w:val="24"/>
    </w:rPr>
  </w:style>
  <w:style w:type="paragraph" w:customStyle="1" w:styleId="Rozloendokumentu1">
    <w:name w:val="Rozložení dokumentu1"/>
    <w:basedOn w:val="Normln"/>
    <w:qFormat/>
    <w:pPr>
      <w:shd w:val="clear" w:color="auto" w:fill="000080"/>
      <w:jc w:val="left"/>
    </w:pPr>
    <w:rPr>
      <w:rFonts w:ascii="Tahoma" w:hAnsi="Tahoma" w:cs="Tahoma"/>
    </w:rPr>
  </w:style>
  <w:style w:type="paragraph" w:customStyle="1" w:styleId="CM1">
    <w:name w:val="CM1"/>
    <w:basedOn w:val="Default"/>
    <w:next w:val="Default"/>
    <w:qFormat/>
    <w:pPr>
      <w:widowControl w:val="0"/>
    </w:pPr>
    <w:rPr>
      <w:rFonts w:ascii="JIDHHO+Arial" w:eastAsia="Times New Roman" w:hAnsi="JIDHHO+Arial" w:cs="JIDHHO+Arial"/>
      <w:color w:val="00000A"/>
      <w:lang w:eastAsia="cs-CZ"/>
    </w:rPr>
  </w:style>
  <w:style w:type="paragraph" w:customStyle="1" w:styleId="CM10">
    <w:name w:val="CM10"/>
    <w:basedOn w:val="Default"/>
    <w:next w:val="Default"/>
    <w:qFormat/>
    <w:pPr>
      <w:widowControl w:val="0"/>
      <w:spacing w:line="256" w:lineRule="atLeast"/>
    </w:pPr>
    <w:rPr>
      <w:rFonts w:ascii="JIDHHO+Arial" w:eastAsia="Times New Roman" w:hAnsi="JIDHHO+Arial" w:cs="JIDHHO+Arial"/>
      <w:color w:val="00000A"/>
      <w:lang w:eastAsia="cs-CZ"/>
    </w:rPr>
  </w:style>
  <w:style w:type="paragraph" w:customStyle="1" w:styleId="CM11">
    <w:name w:val="CM11"/>
    <w:basedOn w:val="Default"/>
    <w:next w:val="Default"/>
    <w:qFormat/>
    <w:pPr>
      <w:widowControl w:val="0"/>
      <w:spacing w:line="253" w:lineRule="atLeast"/>
    </w:pPr>
    <w:rPr>
      <w:rFonts w:ascii="JIDHHO+Arial" w:eastAsia="Times New Roman" w:hAnsi="JIDHHO+Arial" w:cs="JIDHHO+Arial"/>
      <w:color w:val="00000A"/>
      <w:lang w:eastAsia="cs-CZ"/>
    </w:rPr>
  </w:style>
  <w:style w:type="paragraph" w:customStyle="1" w:styleId="CM12">
    <w:name w:val="CM12"/>
    <w:basedOn w:val="Default"/>
    <w:next w:val="Default"/>
    <w:qFormat/>
    <w:pPr>
      <w:widowControl w:val="0"/>
      <w:spacing w:line="253" w:lineRule="atLeast"/>
    </w:pPr>
    <w:rPr>
      <w:rFonts w:ascii="JIDHHO+Arial" w:eastAsia="Times New Roman" w:hAnsi="JIDHHO+Arial" w:cs="JIDHHO+Arial"/>
      <w:color w:val="00000A"/>
      <w:lang w:eastAsia="cs-CZ"/>
    </w:rPr>
  </w:style>
  <w:style w:type="paragraph" w:customStyle="1" w:styleId="Styl">
    <w:name w:val="Styl"/>
    <w:basedOn w:val="Normln"/>
    <w:qFormat/>
    <w:pPr>
      <w:shd w:val="clear" w:color="auto" w:fill="000080"/>
      <w:spacing w:before="120" w:after="60"/>
    </w:pPr>
    <w:rPr>
      <w:rFonts w:ascii="Tahoma" w:hAnsi="Tahoma"/>
      <w:kern w:val="2"/>
    </w:rPr>
  </w:style>
  <w:style w:type="paragraph" w:customStyle="1" w:styleId="xl64">
    <w:name w:val="xl64"/>
    <w:basedOn w:val="Normln"/>
    <w:qFormat/>
    <w:pPr>
      <w:pBdr>
        <w:left w:val="single" w:sz="4" w:space="0" w:color="000001"/>
        <w:bottom w:val="single" w:sz="4" w:space="0" w:color="000001"/>
        <w:right w:val="single" w:sz="4" w:space="0" w:color="000001"/>
      </w:pBdr>
      <w:spacing w:before="280" w:after="280"/>
      <w:jc w:val="left"/>
      <w:textAlignment w:val="center"/>
    </w:pPr>
    <w:rPr>
      <w:rFonts w:ascii="Calibri" w:hAnsi="Calibri"/>
      <w:sz w:val="22"/>
      <w:szCs w:val="22"/>
      <w:lang w:val="en-US" w:eastAsia="en-US"/>
    </w:rPr>
  </w:style>
  <w:style w:type="paragraph" w:customStyle="1" w:styleId="SLA001">
    <w:name w:val="SLA 001"/>
    <w:basedOn w:val="Normln"/>
    <w:qFormat/>
    <w:pPr>
      <w:spacing w:before="60" w:after="60"/>
      <w:jc w:val="left"/>
    </w:pPr>
    <w:rPr>
      <w:rFonts w:ascii="Arial" w:hAnsi="Arial"/>
      <w:b/>
      <w:bCs/>
      <w:color w:val="FFFFFF"/>
    </w:rPr>
  </w:style>
  <w:style w:type="paragraph" w:customStyle="1" w:styleId="KL002">
    <w:name w:val="KL 002"/>
    <w:basedOn w:val="Normln"/>
    <w:qFormat/>
    <w:pPr>
      <w:spacing w:before="60" w:after="60"/>
      <w:jc w:val="left"/>
    </w:pPr>
    <w:rPr>
      <w:rFonts w:ascii="Arial" w:hAnsi="Arial"/>
      <w:sz w:val="24"/>
    </w:rPr>
  </w:style>
  <w:style w:type="paragraph" w:customStyle="1" w:styleId="document1cxspmiddlecxspmiddlecxspmiddle">
    <w:name w:val="document1cxspmiddlecxspmiddlecxspmiddle"/>
    <w:basedOn w:val="Normln"/>
    <w:qFormat/>
    <w:pPr>
      <w:spacing w:before="280" w:after="280"/>
      <w:ind w:left="794"/>
    </w:pPr>
    <w:rPr>
      <w:rFonts w:ascii="Tahoma" w:hAnsi="Tahoma"/>
      <w:szCs w:val="24"/>
    </w:rPr>
  </w:style>
  <w:style w:type="paragraph" w:customStyle="1" w:styleId="Hlavnnadpis">
    <w:name w:val="Hlavní nadpis"/>
    <w:basedOn w:val="Normln"/>
    <w:qFormat/>
    <w:pPr>
      <w:spacing w:before="120" w:after="120"/>
      <w:jc w:val="center"/>
    </w:pPr>
    <w:rPr>
      <w:rFonts w:ascii="Trebuchet MS" w:hAnsi="Trebuchet MS"/>
      <w:b/>
      <w:caps/>
      <w:sz w:val="40"/>
      <w:szCs w:val="40"/>
    </w:rPr>
  </w:style>
  <w:style w:type="paragraph" w:customStyle="1" w:styleId="Nadpissekce">
    <w:name w:val="Nadpis sekce"/>
    <w:basedOn w:val="Normln"/>
    <w:qFormat/>
    <w:pPr>
      <w:spacing w:before="120" w:after="120"/>
    </w:pPr>
    <w:rPr>
      <w:rFonts w:ascii="Trebuchet MS" w:hAnsi="Trebuchet MS"/>
      <w:b/>
      <w:caps/>
      <w:sz w:val="28"/>
      <w:szCs w:val="28"/>
    </w:rPr>
  </w:style>
  <w:style w:type="paragraph" w:customStyle="1" w:styleId="Stylodstavcevtabulce">
    <w:name w:val="Styl odstavce v tabulce"/>
    <w:basedOn w:val="Normln"/>
    <w:qFormat/>
    <w:pPr>
      <w:spacing w:before="60" w:after="60"/>
    </w:pPr>
    <w:rPr>
      <w:rFonts w:ascii="Trebuchet MS" w:hAnsi="Trebuchet MS"/>
    </w:rPr>
  </w:style>
  <w:style w:type="paragraph" w:styleId="AdresaHTML">
    <w:name w:val="HTML Address"/>
    <w:basedOn w:val="Normln"/>
    <w:qFormat/>
    <w:pPr>
      <w:spacing w:before="120" w:after="120"/>
    </w:pPr>
    <w:rPr>
      <w:rFonts w:ascii="Trebuchet MS" w:hAnsi="Trebuchet MS"/>
      <w:i/>
      <w:iCs/>
      <w:szCs w:val="24"/>
    </w:rPr>
  </w:style>
  <w:style w:type="paragraph" w:customStyle="1" w:styleId="Adresanaoblku1">
    <w:name w:val="Adresa na obálku1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styleId="slovanseznam4">
    <w:name w:val="List Number 4"/>
    <w:basedOn w:val="Normln"/>
    <w:qFormat/>
    <w:pPr>
      <w:spacing w:before="120" w:after="120"/>
    </w:pPr>
    <w:rPr>
      <w:rFonts w:ascii="Trebuchet MS" w:hAnsi="Trebuchet MS"/>
      <w:szCs w:val="24"/>
    </w:rPr>
  </w:style>
  <w:style w:type="paragraph" w:styleId="slovanseznam5">
    <w:name w:val="List Number 5"/>
    <w:basedOn w:val="Normln"/>
    <w:qFormat/>
    <w:pPr>
      <w:spacing w:before="120" w:after="120"/>
    </w:pPr>
    <w:rPr>
      <w:rFonts w:ascii="Trebuchet MS" w:hAnsi="Trebuchet MS"/>
      <w:szCs w:val="24"/>
    </w:rPr>
  </w:style>
  <w:style w:type="paragraph" w:styleId="Datum">
    <w:name w:val="Date"/>
    <w:basedOn w:val="Normln"/>
    <w:qFormat/>
    <w:pPr>
      <w:spacing w:before="120" w:after="120"/>
    </w:pPr>
    <w:rPr>
      <w:rFonts w:ascii="Trebuchet MS" w:hAnsi="Trebuchet MS"/>
      <w:szCs w:val="24"/>
    </w:rPr>
  </w:style>
  <w:style w:type="paragraph" w:styleId="FormtovanvHTML">
    <w:name w:val="HTML Preformatted"/>
    <w:basedOn w:val="Normln"/>
    <w:qFormat/>
    <w:pPr>
      <w:spacing w:before="120" w:after="120"/>
    </w:pPr>
    <w:rPr>
      <w:rFonts w:ascii="Courier New" w:hAnsi="Courier New" w:cs="Courier New"/>
    </w:rPr>
  </w:style>
  <w:style w:type="paragraph" w:styleId="Nadpispoznmky">
    <w:name w:val="Note Heading"/>
    <w:basedOn w:val="Normln"/>
    <w:qFormat/>
    <w:pPr>
      <w:spacing w:before="120" w:after="120"/>
    </w:pPr>
    <w:rPr>
      <w:rFonts w:ascii="Trebuchet MS" w:hAnsi="Trebuchet MS"/>
      <w:szCs w:val="24"/>
    </w:rPr>
  </w:style>
  <w:style w:type="paragraph" w:styleId="Normlnodsazen">
    <w:name w:val="Normal Indent"/>
    <w:basedOn w:val="Normln"/>
    <w:qFormat/>
    <w:pPr>
      <w:spacing w:before="120" w:after="120"/>
      <w:ind w:left="708"/>
    </w:pPr>
    <w:rPr>
      <w:rFonts w:ascii="Trebuchet MS" w:hAnsi="Trebuchet MS"/>
      <w:szCs w:val="24"/>
    </w:rPr>
  </w:style>
  <w:style w:type="paragraph" w:styleId="Osloven">
    <w:name w:val="Salutation"/>
    <w:basedOn w:val="Normln"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styleId="Podpis">
    <w:name w:val="Signature"/>
    <w:basedOn w:val="Normln"/>
    <w:pPr>
      <w:spacing w:before="120" w:after="120"/>
      <w:ind w:left="4252"/>
    </w:pPr>
    <w:rPr>
      <w:rFonts w:ascii="Trebuchet MS" w:hAnsi="Trebuchet MS"/>
      <w:szCs w:val="24"/>
    </w:rPr>
  </w:style>
  <w:style w:type="paragraph" w:styleId="Podpise-mailu">
    <w:name w:val="E-mail Signature"/>
    <w:basedOn w:val="Normln"/>
    <w:qFormat/>
    <w:pPr>
      <w:spacing w:before="120" w:after="120"/>
    </w:pPr>
    <w:rPr>
      <w:rFonts w:ascii="Trebuchet MS" w:hAnsi="Trebuchet MS"/>
      <w:szCs w:val="24"/>
    </w:rPr>
  </w:style>
  <w:style w:type="paragraph" w:styleId="Pokraovnseznamu4">
    <w:name w:val="List Continue 4"/>
    <w:basedOn w:val="Normln"/>
    <w:qFormat/>
    <w:pPr>
      <w:spacing w:before="120" w:after="120"/>
      <w:ind w:left="1132"/>
    </w:pPr>
    <w:rPr>
      <w:rFonts w:ascii="Trebuchet MS" w:hAnsi="Trebuchet MS"/>
      <w:szCs w:val="24"/>
    </w:rPr>
  </w:style>
  <w:style w:type="paragraph" w:styleId="Pokraovnseznamu5">
    <w:name w:val="List Continue 5"/>
    <w:basedOn w:val="Normln"/>
    <w:qFormat/>
    <w:pPr>
      <w:spacing w:before="120" w:after="120"/>
      <w:ind w:left="1415"/>
    </w:pPr>
    <w:rPr>
      <w:rFonts w:ascii="Trebuchet MS" w:hAnsi="Trebuchet MS"/>
      <w:szCs w:val="24"/>
    </w:rPr>
  </w:style>
  <w:style w:type="paragraph" w:styleId="Zhlavzprvy">
    <w:name w:val="Message Header"/>
    <w:basedOn w:val="Normln"/>
    <w:qFormat/>
    <w:pPr>
      <w:pBdr>
        <w:top w:val="single" w:sz="6" w:space="1" w:color="000001"/>
        <w:left w:val="single" w:sz="6" w:space="1" w:color="000001"/>
        <w:bottom w:val="single" w:sz="6" w:space="1" w:color="000001"/>
        <w:right w:val="single" w:sz="6" w:space="1" w:color="000001"/>
      </w:pBdr>
      <w:shd w:val="clear" w:color="auto" w:fill="CCCCCC"/>
      <w:spacing w:before="120" w:after="120"/>
      <w:ind w:left="1134" w:hanging="1134"/>
    </w:pPr>
    <w:rPr>
      <w:rFonts w:ascii="Arial" w:hAnsi="Arial" w:cs="Arial"/>
      <w:sz w:val="24"/>
      <w:szCs w:val="24"/>
    </w:rPr>
  </w:style>
  <w:style w:type="paragraph" w:styleId="Zkladntext-prvnodsazen2">
    <w:name w:val="Body Text First Indent 2"/>
    <w:basedOn w:val="Zkladntextodsazen"/>
    <w:qFormat/>
    <w:pPr>
      <w:ind w:left="283" w:firstLine="210"/>
    </w:pPr>
  </w:style>
  <w:style w:type="paragraph" w:styleId="Zvr">
    <w:name w:val="Closing"/>
    <w:basedOn w:val="Normln"/>
    <w:qFormat/>
    <w:pPr>
      <w:spacing w:before="120" w:after="120"/>
      <w:ind w:left="4252"/>
    </w:pPr>
    <w:rPr>
      <w:rFonts w:ascii="Trebuchet MS" w:hAnsi="Trebuchet MS"/>
      <w:szCs w:val="24"/>
    </w:rPr>
  </w:style>
  <w:style w:type="paragraph" w:customStyle="1" w:styleId="Zptenadresanaoblku1">
    <w:name w:val="Zpáteční adresa na obálku1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styleId="Citt">
    <w:name w:val="Quote"/>
    <w:qFormat/>
    <w:pPr>
      <w:suppressAutoHyphens/>
      <w:spacing w:before="40" w:after="40"/>
    </w:pPr>
    <w:rPr>
      <w:rFonts w:ascii="Trebuchet MS" w:hAnsi="Trebuchet MS"/>
      <w:b/>
      <w:iCs/>
      <w:color w:val="FFFFFF"/>
      <w:szCs w:val="24"/>
      <w:lang w:eastAsia="cs-CZ"/>
    </w:rPr>
  </w:style>
  <w:style w:type="paragraph" w:customStyle="1" w:styleId="Bntext">
    <w:name w:val="Běžný text"/>
    <w:qFormat/>
    <w:pPr>
      <w:suppressAutoHyphens/>
    </w:pPr>
    <w:rPr>
      <w:rFonts w:ascii="Trebuchet MS" w:hAnsi="Trebuchet MS"/>
      <w:color w:val="00000A"/>
      <w:szCs w:val="24"/>
      <w:lang w:eastAsia="cs-CZ"/>
    </w:rPr>
  </w:style>
  <w:style w:type="paragraph" w:customStyle="1" w:styleId="sN1">
    <w:name w:val="Čís. N1"/>
    <w:basedOn w:val="Nadpis1"/>
    <w:autoRedefine/>
    <w:qFormat/>
    <w:pPr>
      <w:spacing w:before="240" w:after="240"/>
      <w:jc w:val="left"/>
    </w:pPr>
    <w:rPr>
      <w:rFonts w:ascii="Trebuchet MS" w:hAnsi="Trebuchet MS" w:cs="Arial"/>
      <w:bCs/>
      <w:caps/>
      <w:color w:val="021F37"/>
      <w:kern w:val="2"/>
      <w:sz w:val="40"/>
      <w:szCs w:val="40"/>
    </w:rPr>
  </w:style>
  <w:style w:type="paragraph" w:customStyle="1" w:styleId="NesN2">
    <w:name w:val="Nečís. N2"/>
    <w:basedOn w:val="Nadpis2"/>
    <w:qFormat/>
    <w:pPr>
      <w:spacing w:after="240"/>
      <w:ind w:left="992" w:hanging="992"/>
      <w:jc w:val="left"/>
    </w:pPr>
    <w:rPr>
      <w:rFonts w:ascii="Trebuchet MS" w:hAnsi="Trebuchet MS" w:cs="Arial"/>
      <w:smallCaps/>
      <w:color w:val="9EE343"/>
      <w:sz w:val="36"/>
      <w:szCs w:val="28"/>
    </w:rPr>
  </w:style>
  <w:style w:type="paragraph" w:customStyle="1" w:styleId="NesN3">
    <w:name w:val="Nečís. N3"/>
    <w:basedOn w:val="Nadpis3"/>
    <w:qFormat/>
    <w:pPr>
      <w:spacing w:before="120" w:after="240"/>
      <w:jc w:val="left"/>
    </w:pPr>
    <w:rPr>
      <w:rFonts w:ascii="Trebuchet MS" w:hAnsi="Trebuchet MS" w:cs="Arial"/>
      <w:b/>
      <w:bCs/>
      <w:iCs/>
      <w:smallCaps/>
      <w:color w:val="9EE343"/>
      <w:sz w:val="32"/>
      <w:szCs w:val="32"/>
    </w:rPr>
  </w:style>
  <w:style w:type="paragraph" w:customStyle="1" w:styleId="NesN4">
    <w:name w:val="Nečís. N4"/>
    <w:basedOn w:val="Nadpis4"/>
    <w:qFormat/>
    <w:pPr>
      <w:spacing w:before="200" w:after="240"/>
      <w:ind w:left="1134" w:hanging="1134"/>
      <w:jc w:val="left"/>
    </w:pPr>
    <w:rPr>
      <w:rFonts w:ascii="Trebuchet MS" w:hAnsi="Trebuchet MS"/>
      <w:b/>
      <w:color w:val="9EE343"/>
      <w:sz w:val="26"/>
      <w:szCs w:val="28"/>
      <w:u w:val="none"/>
    </w:rPr>
  </w:style>
  <w:style w:type="paragraph" w:customStyle="1" w:styleId="Odrkovseznam">
    <w:name w:val="Odrážkový seznam"/>
    <w:basedOn w:val="Normln"/>
    <w:qFormat/>
    <w:pPr>
      <w:spacing w:before="120" w:after="120"/>
    </w:pPr>
    <w:rPr>
      <w:rFonts w:ascii="Trebuchet MS" w:hAnsi="Trebuchet MS"/>
      <w:szCs w:val="24"/>
    </w:rPr>
  </w:style>
  <w:style w:type="paragraph" w:customStyle="1" w:styleId="Textprotabulku">
    <w:name w:val="Text pro tabulku"/>
    <w:basedOn w:val="Normln"/>
    <w:qFormat/>
    <w:pPr>
      <w:spacing w:before="120" w:after="120"/>
      <w:jc w:val="left"/>
    </w:pPr>
    <w:rPr>
      <w:rFonts w:ascii="Trebuchet MS" w:hAnsi="Trebuchet MS"/>
      <w:sz w:val="24"/>
      <w:szCs w:val="24"/>
    </w:rPr>
  </w:style>
  <w:style w:type="paragraph" w:customStyle="1" w:styleId="AQDopisZpat">
    <w:name w:val="AQ_Dopis_Zápatí"/>
    <w:basedOn w:val="Zpat"/>
    <w:qFormat/>
    <w:pPr>
      <w:spacing w:before="120" w:after="120"/>
      <w:jc w:val="center"/>
    </w:pPr>
    <w:rPr>
      <w:rFonts w:ascii="Trebuchet MS" w:hAnsi="Trebuchet MS" w:cs="Arial"/>
      <w:sz w:val="16"/>
      <w:szCs w:val="16"/>
    </w:rPr>
  </w:style>
  <w:style w:type="paragraph" w:customStyle="1" w:styleId="slovannadpis1rovn">
    <w:name w:val="Číslovaný nadpis 1. úrovně"/>
    <w:basedOn w:val="Nadpis1"/>
    <w:qFormat/>
    <w:pPr>
      <w:keepNext w:val="0"/>
      <w:pageBreakBefore/>
      <w:pBdr>
        <w:bottom w:val="single" w:sz="4" w:space="1" w:color="FFCC00"/>
      </w:pBdr>
      <w:spacing w:before="480"/>
      <w:jc w:val="left"/>
    </w:pPr>
    <w:rPr>
      <w:rFonts w:ascii="Arial" w:hAnsi="Arial"/>
      <w:sz w:val="32"/>
      <w:szCs w:val="20"/>
    </w:rPr>
  </w:style>
  <w:style w:type="paragraph" w:customStyle="1" w:styleId="slovannadpis2rovn">
    <w:name w:val="Číslovaný nadpis 2. úrovně"/>
    <w:basedOn w:val="Nadpis2"/>
    <w:qFormat/>
    <w:pPr>
      <w:keepNext w:val="0"/>
      <w:spacing w:before="240" w:after="120"/>
      <w:jc w:val="left"/>
    </w:pPr>
    <w:rPr>
      <w:rFonts w:ascii="Verdana" w:hAnsi="Verdana"/>
      <w:sz w:val="26"/>
      <w:szCs w:val="26"/>
    </w:rPr>
  </w:style>
  <w:style w:type="paragraph" w:customStyle="1" w:styleId="slovannadpis3rovn">
    <w:name w:val="Číslovaný nadpis 3. úrovně"/>
    <w:basedOn w:val="Nadpis3"/>
    <w:qFormat/>
    <w:pPr>
      <w:keepNext w:val="0"/>
      <w:tabs>
        <w:tab w:val="left" w:pos="851"/>
      </w:tabs>
      <w:spacing w:before="360"/>
      <w:jc w:val="left"/>
    </w:pPr>
    <w:rPr>
      <w:b/>
      <w:sz w:val="24"/>
      <w:szCs w:val="24"/>
    </w:rPr>
  </w:style>
  <w:style w:type="paragraph" w:customStyle="1" w:styleId="slovannadpis4rovn">
    <w:name w:val="Číslovaný nadpis 4. úrovně"/>
    <w:basedOn w:val="Nadpis4"/>
    <w:qFormat/>
    <w:pPr>
      <w:keepNext w:val="0"/>
      <w:spacing w:before="120" w:after="60"/>
      <w:jc w:val="left"/>
    </w:pPr>
    <w:rPr>
      <w:rFonts w:ascii="Verdana" w:hAnsi="Verdana"/>
      <w:b/>
      <w:sz w:val="22"/>
      <w:u w:val="none"/>
    </w:rPr>
  </w:style>
  <w:style w:type="paragraph" w:customStyle="1" w:styleId="StylRLNormlntextplohyTimesNewRoman12b">
    <w:name w:val="Styl RL Normální text přílohy + Times New Roman 12 b."/>
    <w:basedOn w:val="Normln"/>
    <w:qFormat/>
    <w:pPr>
      <w:spacing w:after="120" w:line="320" w:lineRule="atLeast"/>
    </w:pPr>
    <w:rPr>
      <w:rFonts w:ascii="Garamond" w:hAnsi="Garamond"/>
      <w:sz w:val="24"/>
      <w:szCs w:val="24"/>
    </w:rPr>
  </w:style>
  <w:style w:type="paragraph" w:customStyle="1" w:styleId="bno">
    <w:name w:val="_bno"/>
    <w:basedOn w:val="Normln"/>
    <w:qFormat/>
    <w:pPr>
      <w:spacing w:after="120" w:line="320" w:lineRule="atLeast"/>
      <w:ind w:left="720"/>
    </w:pPr>
    <w:rPr>
      <w:rFonts w:ascii="Times New Roman" w:hAnsi="Times New Roman"/>
      <w:lang w:eastAsia="ar-SA"/>
    </w:rPr>
  </w:style>
  <w:style w:type="paragraph" w:customStyle="1" w:styleId="19anodst">
    <w:name w:val="19an_odst"/>
    <w:basedOn w:val="Normln"/>
    <w:qFormat/>
    <w:pPr>
      <w:tabs>
        <w:tab w:val="left" w:pos="567"/>
        <w:tab w:val="right" w:pos="9639"/>
      </w:tabs>
      <w:spacing w:after="60"/>
    </w:pPr>
    <w:rPr>
      <w:rFonts w:ascii="Arial Narrow" w:hAnsi="Arial Narrow"/>
      <w:sz w:val="18"/>
    </w:rPr>
  </w:style>
  <w:style w:type="paragraph" w:customStyle="1" w:styleId="Odstavecseseznamem4">
    <w:name w:val="Odstavec se seznamem4"/>
    <w:basedOn w:val="Normln"/>
    <w:qFormat/>
    <w:pPr>
      <w:spacing w:before="120" w:after="120" w:line="276" w:lineRule="auto"/>
      <w:ind w:left="720"/>
      <w:contextualSpacing/>
    </w:pPr>
    <w:rPr>
      <w:rFonts w:ascii="Calibri" w:eastAsia="Calibri" w:hAnsi="Calibri" w:cs="font45"/>
      <w:sz w:val="22"/>
      <w:szCs w:val="24"/>
      <w:lang w:eastAsia="en-US"/>
    </w:rPr>
  </w:style>
  <w:style w:type="paragraph" w:customStyle="1" w:styleId="cislovani1lvl">
    <w:name w:val="cislovani 1lvl"/>
    <w:basedOn w:val="Normln"/>
    <w:qFormat/>
    <w:pPr>
      <w:spacing w:before="120" w:after="120"/>
      <w:ind w:left="357" w:hanging="357"/>
    </w:pPr>
    <w:rPr>
      <w:rFonts w:ascii="Arial" w:hAnsi="Arial"/>
      <w:lang w:eastAsia="en-US"/>
    </w:rPr>
  </w:style>
  <w:style w:type="paragraph" w:customStyle="1" w:styleId="cislovani2lvl">
    <w:name w:val="cislovani 2lvl"/>
    <w:basedOn w:val="Normln"/>
    <w:qFormat/>
    <w:pPr>
      <w:spacing w:before="120" w:after="120"/>
      <w:ind w:left="714" w:hanging="357"/>
    </w:pPr>
    <w:rPr>
      <w:rFonts w:ascii="Arial" w:hAnsi="Arial"/>
      <w:lang w:eastAsia="en-US"/>
    </w:rPr>
  </w:style>
  <w:style w:type="paragraph" w:customStyle="1" w:styleId="cislovani3lvl">
    <w:name w:val="cislovani 3lvl"/>
    <w:basedOn w:val="Normln"/>
    <w:qFormat/>
    <w:pPr>
      <w:spacing w:before="120" w:after="120"/>
      <w:ind w:left="1077" w:hanging="357"/>
    </w:pPr>
    <w:rPr>
      <w:rFonts w:ascii="Arial" w:hAnsi="Arial"/>
      <w:lang w:eastAsia="en-US"/>
    </w:rPr>
  </w:style>
  <w:style w:type="paragraph" w:customStyle="1" w:styleId="Odstavecseseznamem2">
    <w:name w:val="Odstavec se seznamem2"/>
    <w:basedOn w:val="Normln"/>
    <w:qFormat/>
    <w:pPr>
      <w:ind w:left="708"/>
      <w:jc w:val="left"/>
    </w:pPr>
    <w:rPr>
      <w:rFonts w:ascii="Times New Roman" w:hAnsi="Times New Roman"/>
      <w:sz w:val="24"/>
      <w:szCs w:val="24"/>
    </w:rPr>
  </w:style>
  <w:style w:type="paragraph" w:customStyle="1" w:styleId="Proloen">
    <w:name w:val="Proložené"/>
    <w:basedOn w:val="Normln"/>
    <w:autoRedefine/>
    <w:qFormat/>
    <w:pPr>
      <w:jc w:val="left"/>
    </w:pPr>
    <w:rPr>
      <w:rFonts w:ascii="Times New Roman" w:hAnsi="Times New Roman"/>
      <w:b/>
      <w:spacing w:val="50"/>
      <w:sz w:val="24"/>
      <w:szCs w:val="24"/>
    </w:rPr>
  </w:style>
  <w:style w:type="paragraph" w:customStyle="1" w:styleId="BodyTex006">
    <w:name w:val="Body Tex006"/>
    <w:basedOn w:val="Normln"/>
    <w:qFormat/>
    <w:pPr>
      <w:widowControl w:val="0"/>
      <w:jc w:val="left"/>
    </w:pPr>
    <w:rPr>
      <w:rFonts w:ascii="Bookman Old Style" w:hAnsi="Bookman Old Style"/>
      <w:color w:val="000000"/>
      <w:sz w:val="24"/>
      <w:lang w:val="en-US"/>
    </w:rPr>
  </w:style>
  <w:style w:type="paragraph" w:customStyle="1" w:styleId="Header1line">
    <w:name w:val="Header 1line"/>
    <w:basedOn w:val="Normln"/>
    <w:autoRedefine/>
    <w:qFormat/>
    <w:pPr>
      <w:widowControl w:val="0"/>
      <w:jc w:val="center"/>
    </w:pPr>
    <w:rPr>
      <w:rFonts w:ascii="Arial" w:hAnsi="Arial"/>
      <w:b/>
      <w:bCs/>
      <w:caps/>
      <w:spacing w:val="20"/>
      <w:sz w:val="76"/>
      <w:szCs w:val="76"/>
    </w:rPr>
  </w:style>
  <w:style w:type="paragraph" w:customStyle="1" w:styleId="Header2Line">
    <w:name w:val="Header 2Line"/>
    <w:basedOn w:val="Normln"/>
    <w:autoRedefine/>
    <w:qFormat/>
    <w:pPr>
      <w:widowControl w:val="0"/>
      <w:jc w:val="center"/>
    </w:pPr>
    <w:rPr>
      <w:rFonts w:ascii="Arial" w:hAnsi="Arial"/>
      <w:color w:val="000000"/>
      <w:sz w:val="22"/>
    </w:rPr>
  </w:style>
  <w:style w:type="paragraph" w:customStyle="1" w:styleId="Clanek">
    <w:name w:val="Clanek"/>
    <w:basedOn w:val="Normln"/>
    <w:autoRedefine/>
    <w:qFormat/>
    <w:pPr>
      <w:widowControl w:val="0"/>
      <w:jc w:val="center"/>
    </w:pPr>
    <w:rPr>
      <w:rFonts w:ascii="Times New Roman" w:hAnsi="Times New Roman"/>
      <w:sz w:val="24"/>
    </w:rPr>
  </w:style>
  <w:style w:type="paragraph" w:customStyle="1" w:styleId="Nadpis2ZD">
    <w:name w:val="Nadpis 2 ZD"/>
    <w:basedOn w:val="Odstavecseseznamem"/>
    <w:qFormat/>
    <w:pPr>
      <w:ind w:left="1425" w:hanging="432"/>
      <w:contextualSpacing/>
    </w:pPr>
    <w:rPr>
      <w:rFonts w:ascii="Arial" w:hAnsi="Arial" w:cs="Arial"/>
      <w:b/>
    </w:rPr>
  </w:style>
  <w:style w:type="paragraph" w:customStyle="1" w:styleId="Nadpis11">
    <w:name w:val="Nadpis 11"/>
    <w:basedOn w:val="Nadpis"/>
    <w:autoRedefine/>
    <w:qFormat/>
    <w:pPr>
      <w:suppressLineNumbers/>
      <w:spacing w:before="120"/>
      <w:ind w:left="431" w:hanging="431"/>
      <w:jc w:val="center"/>
    </w:pPr>
    <w:rPr>
      <w:sz w:val="24"/>
    </w:rPr>
  </w:style>
  <w:style w:type="paragraph" w:customStyle="1" w:styleId="Nadpis31">
    <w:name w:val="Nadpis 31"/>
    <w:basedOn w:val="Nadpis"/>
    <w:qFormat/>
    <w:pPr>
      <w:jc w:val="center"/>
    </w:pPr>
    <w:rPr>
      <w:bCs/>
      <w:sz w:val="24"/>
    </w:rPr>
  </w:style>
  <w:style w:type="paragraph" w:customStyle="1" w:styleId="Zhlav1">
    <w:name w:val="Záhlaví1"/>
    <w:basedOn w:val="Normln"/>
    <w:qFormat/>
    <w:pPr>
      <w:widowControl w:val="0"/>
      <w:tabs>
        <w:tab w:val="center" w:pos="4153"/>
        <w:tab w:val="right" w:pos="8306"/>
      </w:tabs>
    </w:pPr>
    <w:rPr>
      <w:rFonts w:ascii="Calibri" w:eastAsia="DejaVu Sans" w:hAnsi="Calibri" w:cs="DejaVu Sans"/>
      <w:sz w:val="24"/>
      <w:szCs w:val="24"/>
      <w:lang w:eastAsia="zh-CN" w:bidi="hi-IN"/>
    </w:rPr>
  </w:style>
  <w:style w:type="paragraph" w:customStyle="1" w:styleId="Zpat1">
    <w:name w:val="Zápatí1"/>
    <w:basedOn w:val="Normln"/>
    <w:qFormat/>
    <w:pPr>
      <w:widowControl w:val="0"/>
      <w:tabs>
        <w:tab w:val="center" w:pos="4153"/>
        <w:tab w:val="right" w:pos="8306"/>
      </w:tabs>
    </w:pPr>
    <w:rPr>
      <w:rFonts w:ascii="Calibri" w:eastAsia="DejaVu Sans" w:hAnsi="Calibri" w:cs="DejaVu Sans"/>
      <w:sz w:val="24"/>
      <w:szCs w:val="24"/>
      <w:lang w:eastAsia="zh-CN" w:bidi="hi-IN"/>
    </w:rPr>
  </w:style>
  <w:style w:type="paragraph" w:customStyle="1" w:styleId="Seznam1">
    <w:name w:val="Seznam1"/>
    <w:basedOn w:val="Zkladntext"/>
    <w:qFormat/>
  </w:style>
  <w:style w:type="paragraph" w:customStyle="1" w:styleId="Titulek2">
    <w:name w:val="Titulek2"/>
    <w:basedOn w:val="Normln"/>
    <w:qFormat/>
    <w:pPr>
      <w:widowControl w:val="0"/>
      <w:suppressLineNumbers/>
      <w:spacing w:before="120" w:after="120"/>
    </w:pPr>
    <w:rPr>
      <w:rFonts w:ascii="Calibri" w:eastAsia="DejaVu Sans" w:hAnsi="Calibri" w:cs="Mangal"/>
      <w:i/>
      <w:iCs/>
      <w:sz w:val="24"/>
      <w:szCs w:val="24"/>
      <w:lang w:eastAsia="zh-CN" w:bidi="hi-IN"/>
    </w:rPr>
  </w:style>
  <w:style w:type="paragraph" w:customStyle="1" w:styleId="Titulek11">
    <w:name w:val="Titulek11"/>
    <w:basedOn w:val="Normln"/>
    <w:qFormat/>
    <w:pPr>
      <w:widowControl w:val="0"/>
      <w:suppressLineNumbers/>
      <w:spacing w:before="120" w:after="120"/>
    </w:pPr>
    <w:rPr>
      <w:rFonts w:ascii="Calibri" w:eastAsia="DejaVu Sans" w:hAnsi="Calibri" w:cs="DejaVu Sans"/>
      <w:i/>
      <w:iCs/>
      <w:sz w:val="24"/>
      <w:szCs w:val="24"/>
      <w:lang w:eastAsia="zh-CN" w:bidi="hi-IN"/>
    </w:rPr>
  </w:style>
  <w:style w:type="paragraph" w:customStyle="1" w:styleId="lnek0">
    <w:name w:val="Článek"/>
    <w:basedOn w:val="CKnormln"/>
    <w:qFormat/>
    <w:pPr>
      <w:spacing w:before="240" w:after="120" w:line="240" w:lineRule="atLeast"/>
      <w:jc w:val="center"/>
    </w:pPr>
    <w:rPr>
      <w:b/>
    </w:rPr>
  </w:style>
  <w:style w:type="paragraph" w:customStyle="1" w:styleId="Odsazen">
    <w:name w:val="Odsazení"/>
    <w:basedOn w:val="Normln"/>
    <w:qFormat/>
    <w:pPr>
      <w:widowControl w:val="0"/>
      <w:tabs>
        <w:tab w:val="left" w:pos="737"/>
      </w:tabs>
      <w:ind w:left="737" w:hanging="737"/>
    </w:pPr>
    <w:rPr>
      <w:rFonts w:ascii="Calibri" w:eastAsia="DejaVu Sans" w:hAnsi="Calibri" w:cs="DejaVu Sans"/>
      <w:sz w:val="24"/>
      <w:lang w:eastAsia="zh-CN" w:bidi="hi-IN"/>
    </w:rPr>
  </w:style>
  <w:style w:type="paragraph" w:customStyle="1" w:styleId="slovanseznam1">
    <w:name w:val="Číslovaný seznam1"/>
    <w:basedOn w:val="Seznam1"/>
    <w:qFormat/>
    <w:pPr>
      <w:tabs>
        <w:tab w:val="left" w:pos="0"/>
      </w:tabs>
      <w:spacing w:after="120"/>
      <w:ind w:left="720" w:hanging="360"/>
    </w:pPr>
  </w:style>
  <w:style w:type="paragraph" w:customStyle="1" w:styleId="Zatekseznamu1">
    <w:name w:val="Začátek seznamu 1"/>
    <w:basedOn w:val="Seznam1"/>
    <w:qFormat/>
    <w:pPr>
      <w:spacing w:before="240" w:after="120"/>
      <w:ind w:left="360" w:hanging="360"/>
    </w:pPr>
  </w:style>
  <w:style w:type="paragraph" w:customStyle="1" w:styleId="Seznamsodrkami20">
    <w:name w:val="Seznam s odrážkami2"/>
    <w:basedOn w:val="Seznam1"/>
    <w:qFormat/>
    <w:pPr>
      <w:spacing w:after="120"/>
      <w:ind w:left="360" w:hanging="360"/>
    </w:pPr>
  </w:style>
  <w:style w:type="paragraph" w:customStyle="1" w:styleId="Seznamsodrkami1">
    <w:name w:val="Seznam s odrážkami1"/>
    <w:basedOn w:val="Seznam1"/>
    <w:qFormat/>
    <w:pPr>
      <w:spacing w:after="120"/>
      <w:ind w:left="360" w:hanging="360"/>
    </w:pPr>
  </w:style>
  <w:style w:type="paragraph" w:customStyle="1" w:styleId="Odsazenseznamu">
    <w:name w:val="Odsazení seznamu"/>
    <w:basedOn w:val="Zkladntext"/>
    <w:qFormat/>
    <w:pPr>
      <w:tabs>
        <w:tab w:val="left" w:pos="0"/>
      </w:tabs>
      <w:ind w:left="2835" w:hanging="2551"/>
    </w:pPr>
  </w:style>
  <w:style w:type="paragraph" w:customStyle="1" w:styleId="Obsahrmce">
    <w:name w:val="Obsah rámce"/>
    <w:basedOn w:val="Zkladntext"/>
    <w:qFormat/>
  </w:style>
  <w:style w:type="paragraph" w:customStyle="1" w:styleId="Identifikacestran">
    <w:name w:val="Identifikace stran"/>
    <w:basedOn w:val="Normln"/>
    <w:qFormat/>
    <w:pPr>
      <w:spacing w:line="280" w:lineRule="atLeast"/>
    </w:pPr>
    <w:rPr>
      <w:rFonts w:ascii="Calibri" w:hAnsi="Calibri"/>
      <w:sz w:val="24"/>
      <w:lang w:eastAsia="zh-CN"/>
    </w:rPr>
  </w:style>
  <w:style w:type="paragraph" w:customStyle="1" w:styleId="CKnormln">
    <w:name w:val="CK_normální"/>
    <w:basedOn w:val="Normln"/>
    <w:qFormat/>
    <w:pPr>
      <w:spacing w:before="60" w:after="60" w:line="260" w:lineRule="atLeast"/>
    </w:pPr>
    <w:rPr>
      <w:rFonts w:ascii="Calibri" w:hAnsi="Calibri"/>
      <w:lang w:eastAsia="zh-CN"/>
    </w:rPr>
  </w:style>
  <w:style w:type="paragraph" w:customStyle="1" w:styleId="StyllnekTahoma10b">
    <w:name w:val="Styl Článek + Tahoma 10 b."/>
    <w:basedOn w:val="Normln"/>
    <w:qFormat/>
    <w:pPr>
      <w:keepNext/>
      <w:spacing w:before="120" w:after="60"/>
      <w:jc w:val="center"/>
    </w:pPr>
    <w:rPr>
      <w:rFonts w:ascii="Tahoma" w:hAnsi="Tahoma"/>
      <w:lang w:eastAsia="zh-CN"/>
    </w:rPr>
  </w:style>
  <w:style w:type="paragraph" w:customStyle="1" w:styleId="Citace">
    <w:name w:val="Citace"/>
    <w:basedOn w:val="Normln"/>
    <w:qFormat/>
    <w:pPr>
      <w:widowControl w:val="0"/>
    </w:pPr>
    <w:rPr>
      <w:rFonts w:ascii="Calibri" w:eastAsia="DejaVu Sans" w:hAnsi="Calibri" w:cs="DejaVu Sans"/>
      <w:sz w:val="24"/>
      <w:szCs w:val="24"/>
      <w:lang w:eastAsia="zh-CN" w:bidi="hi-IN"/>
    </w:rPr>
  </w:style>
  <w:style w:type="paragraph" w:customStyle="1" w:styleId="Nzev1">
    <w:name w:val="Název1"/>
    <w:basedOn w:val="Nadpis"/>
    <w:qFormat/>
  </w:style>
  <w:style w:type="paragraph" w:customStyle="1" w:styleId="Podtitul1">
    <w:name w:val="Podtitul1"/>
    <w:basedOn w:val="Nadpis"/>
    <w:qFormat/>
  </w:style>
  <w:style w:type="paragraph" w:customStyle="1" w:styleId="Textbubliny1">
    <w:name w:val="Text bubliny1"/>
    <w:basedOn w:val="Normln"/>
    <w:qFormat/>
    <w:pPr>
      <w:jc w:val="left"/>
    </w:pPr>
    <w:rPr>
      <w:rFonts w:ascii="Tahoma" w:hAnsi="Tahoma" w:cs="Tahoma"/>
      <w:sz w:val="16"/>
      <w:szCs w:val="16"/>
      <w:lang w:eastAsia="zh-CN"/>
    </w:rPr>
  </w:style>
  <w:style w:type="paragraph" w:customStyle="1" w:styleId="FormtovanvHTML1">
    <w:name w:val="Formátovaný v HTML1"/>
    <w:basedOn w:val="Norml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lang w:eastAsia="zh-CN"/>
    </w:rPr>
  </w:style>
  <w:style w:type="paragraph" w:customStyle="1" w:styleId="Stednmka21">
    <w:name w:val="Střední mřížka 21"/>
    <w:qFormat/>
    <w:pPr>
      <w:suppressAutoHyphens/>
    </w:pPr>
    <w:rPr>
      <w:rFonts w:ascii="Calibri" w:eastAsia="Calibri" w:hAnsi="Calibri"/>
      <w:color w:val="00000A"/>
      <w:szCs w:val="22"/>
      <w:lang w:eastAsia="zh-CN"/>
    </w:rPr>
  </w:style>
  <w:style w:type="paragraph" w:customStyle="1" w:styleId="Normlnweb1">
    <w:name w:val="Normální (web)1"/>
    <w:basedOn w:val="Normln"/>
    <w:qFormat/>
    <w:pPr>
      <w:spacing w:before="280" w:after="280"/>
      <w:jc w:val="left"/>
    </w:pPr>
    <w:rPr>
      <w:rFonts w:ascii="Calibri" w:hAnsi="Calibri"/>
      <w:sz w:val="24"/>
      <w:szCs w:val="24"/>
      <w:lang w:eastAsia="zh-CN"/>
    </w:rPr>
  </w:style>
  <w:style w:type="paragraph" w:customStyle="1" w:styleId="Nadpis12">
    <w:name w:val="Nadpis 12"/>
    <w:basedOn w:val="Nadpis"/>
    <w:qFormat/>
    <w:rPr>
      <w:rFonts w:ascii="Times New Roman" w:hAnsi="Times New Roman"/>
    </w:rPr>
  </w:style>
  <w:style w:type="paragraph" w:customStyle="1" w:styleId="Nadpis22">
    <w:name w:val="Nadpis 22"/>
    <w:basedOn w:val="Normln"/>
    <w:qFormat/>
    <w:pPr>
      <w:keepNext/>
      <w:keepLines/>
      <w:spacing w:before="200" w:line="276" w:lineRule="auto"/>
      <w:jc w:val="left"/>
    </w:pPr>
    <w:rPr>
      <w:rFonts w:ascii="Cambria" w:eastAsia="font45" w:hAnsi="Cambria" w:cs="font45"/>
      <w:b/>
      <w:bCs/>
      <w:color w:val="4F81BD"/>
      <w:sz w:val="26"/>
      <w:szCs w:val="26"/>
      <w:lang w:eastAsia="en-US"/>
    </w:rPr>
  </w:style>
  <w:style w:type="paragraph" w:customStyle="1" w:styleId="Nadpis32">
    <w:name w:val="Nadpis 32"/>
    <w:basedOn w:val="Nadpis"/>
    <w:qFormat/>
    <w:rPr>
      <w:rFonts w:ascii="Times New Roman" w:hAnsi="Times New Roman"/>
    </w:rPr>
  </w:style>
  <w:style w:type="paragraph" w:customStyle="1" w:styleId="Nadpis41">
    <w:name w:val="Nadpis 41"/>
    <w:basedOn w:val="Nadpis"/>
    <w:qFormat/>
    <w:rPr>
      <w:rFonts w:ascii="Times New Roman" w:hAnsi="Times New Roman"/>
    </w:rPr>
  </w:style>
  <w:style w:type="paragraph" w:customStyle="1" w:styleId="Nadpis51">
    <w:name w:val="Nadpis 51"/>
    <w:basedOn w:val="Nadpis"/>
    <w:qFormat/>
    <w:rPr>
      <w:rFonts w:ascii="Times New Roman" w:hAnsi="Times New Roman"/>
    </w:rPr>
  </w:style>
  <w:style w:type="paragraph" w:customStyle="1" w:styleId="Nadpis61">
    <w:name w:val="Nadpis 61"/>
    <w:basedOn w:val="Nadpis"/>
    <w:qFormat/>
    <w:rPr>
      <w:rFonts w:ascii="Times New Roman" w:hAnsi="Times New Roman"/>
    </w:rPr>
  </w:style>
  <w:style w:type="paragraph" w:customStyle="1" w:styleId="Nadpis71">
    <w:name w:val="Nadpis 71"/>
    <w:basedOn w:val="Nadpis"/>
    <w:qFormat/>
    <w:rPr>
      <w:rFonts w:ascii="Times New Roman" w:hAnsi="Times New Roman"/>
    </w:rPr>
  </w:style>
  <w:style w:type="paragraph" w:customStyle="1" w:styleId="Nadpis81">
    <w:name w:val="Nadpis 81"/>
    <w:basedOn w:val="Nadpis"/>
    <w:qFormat/>
    <w:rPr>
      <w:rFonts w:ascii="Times New Roman" w:hAnsi="Times New Roman"/>
    </w:rPr>
  </w:style>
  <w:style w:type="paragraph" w:customStyle="1" w:styleId="Nadpis91">
    <w:name w:val="Nadpis 91"/>
    <w:basedOn w:val="Nadpis"/>
    <w:qFormat/>
    <w:rPr>
      <w:rFonts w:ascii="Times New Roman" w:hAnsi="Times New Roman"/>
    </w:rPr>
  </w:style>
  <w:style w:type="paragraph" w:customStyle="1" w:styleId="Seznam2">
    <w:name w:val="Seznam2"/>
    <w:basedOn w:val="Zkladntext"/>
    <w:qFormat/>
    <w:rPr>
      <w:rFonts w:ascii="Arial" w:hAnsi="Arial" w:cs="Lucida Sans"/>
      <w:sz w:val="22"/>
    </w:rPr>
  </w:style>
  <w:style w:type="paragraph" w:customStyle="1" w:styleId="Zpat2">
    <w:name w:val="Zápatí2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Nzev2">
    <w:name w:val="Název2"/>
    <w:basedOn w:val="Nadpis"/>
    <w:qFormat/>
    <w:rPr>
      <w:rFonts w:ascii="Times New Roman" w:hAnsi="Times New Roman"/>
    </w:rPr>
  </w:style>
  <w:style w:type="paragraph" w:customStyle="1" w:styleId="Podtitul2">
    <w:name w:val="Podtitul2"/>
    <w:basedOn w:val="Nadpis"/>
    <w:qFormat/>
    <w:rPr>
      <w:rFonts w:ascii="Times New Roman" w:hAnsi="Times New Roman"/>
    </w:rPr>
  </w:style>
  <w:style w:type="paragraph" w:customStyle="1" w:styleId="Nadpis10">
    <w:name w:val="Nadpis 10"/>
    <w:basedOn w:val="Nadpis"/>
    <w:qFormat/>
    <w:rPr>
      <w:rFonts w:ascii="Times New Roman" w:hAnsi="Times New Roman"/>
    </w:rPr>
  </w:style>
  <w:style w:type="paragraph" w:customStyle="1" w:styleId="Podpis1">
    <w:name w:val="Podpis1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Textkomente2">
    <w:name w:val="Text komentáře2"/>
    <w:basedOn w:val="Zkladntext"/>
    <w:qFormat/>
    <w:rPr>
      <w:rFonts w:ascii="Times New Roman" w:hAnsi="Times New Roman"/>
      <w:sz w:val="22"/>
    </w:rPr>
  </w:style>
  <w:style w:type="paragraph" w:customStyle="1" w:styleId="Pedsazenprvnhodku">
    <w:name w:val="Předsazení prvního řádku"/>
    <w:basedOn w:val="Zkladntext"/>
    <w:qFormat/>
    <w:rPr>
      <w:rFonts w:ascii="Times New Roman" w:hAnsi="Times New Roman"/>
      <w:sz w:val="22"/>
    </w:rPr>
  </w:style>
  <w:style w:type="paragraph" w:customStyle="1" w:styleId="Nadpisobsahu1">
    <w:name w:val="Nadpis obsahu1"/>
    <w:basedOn w:val="Nadpis"/>
    <w:qFormat/>
    <w:rPr>
      <w:rFonts w:ascii="Times New Roman" w:hAnsi="Times New Roman"/>
    </w:rPr>
  </w:style>
  <w:style w:type="paragraph" w:customStyle="1" w:styleId="Nadpisrejstkuilustrac">
    <w:name w:val="Nadpis rejstříku ilustrací"/>
    <w:basedOn w:val="Nadpis"/>
    <w:qFormat/>
    <w:rPr>
      <w:rFonts w:ascii="Times New Roman" w:hAnsi="Times New Roman"/>
    </w:rPr>
  </w:style>
  <w:style w:type="paragraph" w:customStyle="1" w:styleId="Nadpisrejstkuobjekt">
    <w:name w:val="Nadpis rejstříku objektů"/>
    <w:basedOn w:val="Nadpis"/>
    <w:qFormat/>
    <w:rPr>
      <w:rFonts w:ascii="Times New Roman" w:hAnsi="Times New Roman"/>
    </w:rPr>
  </w:style>
  <w:style w:type="paragraph" w:customStyle="1" w:styleId="Nadpisrejstkutabulky">
    <w:name w:val="Nadpis rejstříku tabulky"/>
    <w:basedOn w:val="Nadpis"/>
    <w:qFormat/>
    <w:rPr>
      <w:rFonts w:ascii="Times New Roman" w:hAnsi="Times New Roman"/>
    </w:rPr>
  </w:style>
  <w:style w:type="paragraph" w:customStyle="1" w:styleId="Nadpisrejstkuuivatele">
    <w:name w:val="Nadpis rejstříku uživatele"/>
    <w:basedOn w:val="Nadpis"/>
    <w:qFormat/>
    <w:rPr>
      <w:rFonts w:ascii="Times New Roman" w:hAnsi="Times New Roman"/>
    </w:rPr>
  </w:style>
  <w:style w:type="paragraph" w:customStyle="1" w:styleId="Obsah11">
    <w:name w:val="Obsah 1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Obsah21">
    <w:name w:val="Obsah 2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Obsah31">
    <w:name w:val="Obsah 3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Obsah41">
    <w:name w:val="Obsah 4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Obsah51">
    <w:name w:val="Obsah 5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Obsah61">
    <w:name w:val="Obsah 6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Obsah71">
    <w:name w:val="Obsah 7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Obsah81">
    <w:name w:val="Obsah 8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Obsah91">
    <w:name w:val="Obsah 9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Obsah10">
    <w:name w:val="Obsah 10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Obsahseznamu">
    <w:name w:val="Obsah seznamu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Oddlovarejstku">
    <w:name w:val="Oddělovač rejstříku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Pokraovnslovn1">
    <w:name w:val="Pokračování číslování 1"/>
    <w:basedOn w:val="Seznam2"/>
    <w:qFormat/>
  </w:style>
  <w:style w:type="paragraph" w:customStyle="1" w:styleId="Pokraovnslovn2">
    <w:name w:val="Pokračování číslování 2"/>
    <w:basedOn w:val="Seznam2"/>
    <w:qFormat/>
  </w:style>
  <w:style w:type="paragraph" w:customStyle="1" w:styleId="Pokraovnslovn3">
    <w:name w:val="Pokračování číslování 3"/>
    <w:basedOn w:val="Seznam2"/>
    <w:qFormat/>
  </w:style>
  <w:style w:type="paragraph" w:customStyle="1" w:styleId="Pokraovnslovn4">
    <w:name w:val="Pokračování číslování 4"/>
    <w:basedOn w:val="Seznam2"/>
    <w:qFormat/>
  </w:style>
  <w:style w:type="paragraph" w:customStyle="1" w:styleId="Pokraovnslovn5">
    <w:name w:val="Pokračování číslování 5"/>
    <w:basedOn w:val="Seznam2"/>
    <w:qFormat/>
  </w:style>
  <w:style w:type="paragraph" w:customStyle="1" w:styleId="Pokraovnseznamu21">
    <w:name w:val="Pokračování seznamu 21"/>
    <w:basedOn w:val="Seznam2"/>
    <w:qFormat/>
  </w:style>
  <w:style w:type="paragraph" w:customStyle="1" w:styleId="Pokraovnseznamu31">
    <w:name w:val="Pokračování seznamu 31"/>
    <w:basedOn w:val="Seznam2"/>
    <w:qFormat/>
  </w:style>
  <w:style w:type="paragraph" w:customStyle="1" w:styleId="Pokraovnseznamu41">
    <w:name w:val="Pokračování seznamu 41"/>
    <w:basedOn w:val="Seznam2"/>
    <w:qFormat/>
  </w:style>
  <w:style w:type="paragraph" w:customStyle="1" w:styleId="Pokraovnseznamu51">
    <w:name w:val="Pokračování seznamu 51"/>
    <w:basedOn w:val="Seznam2"/>
    <w:qFormat/>
  </w:style>
  <w:style w:type="paragraph" w:customStyle="1" w:styleId="Pedformtovantext">
    <w:name w:val="Předformátovaný text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Rejstk111">
    <w:name w:val="Rejstřík 11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Rejstk211">
    <w:name w:val="Rejstřík 21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Rejstk311">
    <w:name w:val="Rejstřík 31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Rejstkilustrac1">
    <w:name w:val="Rejstřík ilustrací 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Rejstkobjekt1">
    <w:name w:val="Rejstřík objektů 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Rejstktabulky1">
    <w:name w:val="Rejstřík tabulky 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Seznam21">
    <w:name w:val="Seznam 21"/>
    <w:basedOn w:val="Seznam2"/>
    <w:qFormat/>
  </w:style>
  <w:style w:type="paragraph" w:customStyle="1" w:styleId="Seznam31">
    <w:name w:val="Seznam 31"/>
    <w:basedOn w:val="Seznam2"/>
    <w:qFormat/>
  </w:style>
  <w:style w:type="paragraph" w:customStyle="1" w:styleId="Seznam41">
    <w:name w:val="Seznam 41"/>
    <w:basedOn w:val="Seznam2"/>
    <w:qFormat/>
  </w:style>
  <w:style w:type="paragraph" w:customStyle="1" w:styleId="Seznam51">
    <w:name w:val="Seznam 51"/>
    <w:basedOn w:val="Seznam2"/>
    <w:qFormat/>
  </w:style>
  <w:style w:type="paragraph" w:customStyle="1" w:styleId="Seznamnadpis">
    <w:name w:val="Seznam nadpisů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Seznampouitliteratury1">
    <w:name w:val="Seznam použité literatury 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Text">
    <w:name w:val="Text"/>
    <w:basedOn w:val="Titulek1"/>
    <w:qFormat/>
    <w:rPr>
      <w:rFonts w:ascii="Times New Roman" w:hAnsi="Times New Roman"/>
    </w:rPr>
  </w:style>
  <w:style w:type="paragraph" w:customStyle="1" w:styleId="Vlastnrejstk1">
    <w:name w:val="Vlastní rejstřík 1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Vlastnrejstk2">
    <w:name w:val="Vlastní rejstřík 2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Vlastnrejstk3">
    <w:name w:val="Vlastní rejstřík 3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Vlastnrejstk4">
    <w:name w:val="Vlastní rejstřík 4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Vlastnrejstk5">
    <w:name w:val="Vlastní rejstřík 5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Vlastnrejstk6">
    <w:name w:val="Vlastní rejstřík 6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Vlastnrejstk7">
    <w:name w:val="Vlastní rejstřík 7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Vlastnrejstk8">
    <w:name w:val="Vlastní rejstřík 8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Vlastnrejstk9">
    <w:name w:val="Vlastní rejstřík 9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Vlastnrejstk10">
    <w:name w:val="Vlastní rejstřík 10"/>
    <w:basedOn w:val="Rejstk"/>
    <w:qFormat/>
    <w:pPr>
      <w:widowControl w:val="0"/>
      <w:spacing w:before="0" w:after="0"/>
    </w:pPr>
    <w:rPr>
      <w:rFonts w:ascii="Times New Roman" w:eastAsia="DejaVu Sans" w:hAnsi="Times New Roman" w:cs="DejaVu Sans"/>
      <w:kern w:val="0"/>
      <w:sz w:val="24"/>
      <w:lang w:eastAsia="zh-CN" w:bidi="hi-IN"/>
    </w:rPr>
  </w:style>
  <w:style w:type="paragraph" w:customStyle="1" w:styleId="Vodorovnra">
    <w:name w:val="Vodorovná čára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Zatekslovn1">
    <w:name w:val="Začátek číslování 1"/>
    <w:basedOn w:val="Seznam2"/>
    <w:qFormat/>
  </w:style>
  <w:style w:type="paragraph" w:customStyle="1" w:styleId="Zatekslovn2">
    <w:name w:val="Začátek číslování 2"/>
    <w:basedOn w:val="Seznam2"/>
    <w:qFormat/>
  </w:style>
  <w:style w:type="paragraph" w:customStyle="1" w:styleId="Zatekslovn3">
    <w:name w:val="Začátek číslování 3"/>
    <w:basedOn w:val="Seznam2"/>
    <w:qFormat/>
  </w:style>
  <w:style w:type="paragraph" w:customStyle="1" w:styleId="Zatekslovn4">
    <w:name w:val="Začátek číslování 4"/>
    <w:basedOn w:val="Seznam2"/>
    <w:qFormat/>
  </w:style>
  <w:style w:type="paragraph" w:customStyle="1" w:styleId="Zatekslovn5">
    <w:name w:val="Začátek číslování 5"/>
    <w:basedOn w:val="Seznam2"/>
    <w:qFormat/>
  </w:style>
  <w:style w:type="paragraph" w:customStyle="1" w:styleId="Zatekseznamu2">
    <w:name w:val="Začátek seznamu 2"/>
    <w:basedOn w:val="Seznam2"/>
    <w:qFormat/>
  </w:style>
  <w:style w:type="paragraph" w:customStyle="1" w:styleId="Zatekseznamu3">
    <w:name w:val="Začátek seznamu 3"/>
    <w:basedOn w:val="Seznam2"/>
    <w:qFormat/>
  </w:style>
  <w:style w:type="paragraph" w:customStyle="1" w:styleId="Zatekseznamu4">
    <w:name w:val="Začátek seznamu 4"/>
    <w:basedOn w:val="Seznam2"/>
    <w:qFormat/>
  </w:style>
  <w:style w:type="paragraph" w:customStyle="1" w:styleId="Zatekseznamu5">
    <w:name w:val="Začátek seznamu 5"/>
    <w:basedOn w:val="Seznam2"/>
    <w:qFormat/>
  </w:style>
  <w:style w:type="paragraph" w:customStyle="1" w:styleId="Zhlav2">
    <w:name w:val="Záhlaví2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Zhlavvlevo">
    <w:name w:val="Záhlaví vlevo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Zhlavvpravo">
    <w:name w:val="Záhlaví vpravo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Zpatvlevo">
    <w:name w:val="Zápatí vlevo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Zpatvpravo">
    <w:name w:val="Zápatí vpravo"/>
    <w:basedOn w:val="Normln"/>
    <w:qFormat/>
    <w:pPr>
      <w:widowControl w:val="0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customStyle="1" w:styleId="Ilustrace">
    <w:name w:val="Ilustrace"/>
    <w:basedOn w:val="Titulek1"/>
    <w:qFormat/>
    <w:rPr>
      <w:rFonts w:ascii="Times New Roman" w:hAnsi="Times New Roman"/>
    </w:rPr>
  </w:style>
  <w:style w:type="paragraph" w:customStyle="1" w:styleId="Konecslovn1">
    <w:name w:val="Konec číslování 1"/>
    <w:basedOn w:val="Seznam2"/>
    <w:qFormat/>
  </w:style>
  <w:style w:type="paragraph" w:customStyle="1" w:styleId="Konecslovn2">
    <w:name w:val="Konec číslování 2"/>
    <w:basedOn w:val="Seznam2"/>
    <w:qFormat/>
  </w:style>
  <w:style w:type="paragraph" w:customStyle="1" w:styleId="Konecslovn3">
    <w:name w:val="Konec číslování 3"/>
    <w:basedOn w:val="Seznam2"/>
    <w:qFormat/>
  </w:style>
  <w:style w:type="paragraph" w:customStyle="1" w:styleId="Konecslovn4">
    <w:name w:val="Konec číslování 4"/>
    <w:basedOn w:val="Seznam2"/>
    <w:qFormat/>
  </w:style>
  <w:style w:type="paragraph" w:customStyle="1" w:styleId="Konecslovn5">
    <w:name w:val="Konec číslování 5"/>
    <w:basedOn w:val="Seznam2"/>
    <w:qFormat/>
  </w:style>
  <w:style w:type="paragraph" w:customStyle="1" w:styleId="Konecseznamu1">
    <w:name w:val="Konec seznamu 1"/>
    <w:basedOn w:val="Seznam2"/>
    <w:qFormat/>
  </w:style>
  <w:style w:type="paragraph" w:customStyle="1" w:styleId="Konecseznamu2">
    <w:name w:val="Konec seznamu 2"/>
    <w:basedOn w:val="Seznam2"/>
    <w:qFormat/>
  </w:style>
  <w:style w:type="paragraph" w:customStyle="1" w:styleId="Konecseznamu3">
    <w:name w:val="Konec seznamu 3"/>
    <w:basedOn w:val="Seznam2"/>
    <w:qFormat/>
  </w:style>
  <w:style w:type="paragraph" w:customStyle="1" w:styleId="Konecseznamu4">
    <w:name w:val="Konec seznamu 4"/>
    <w:basedOn w:val="Seznam2"/>
    <w:qFormat/>
  </w:style>
  <w:style w:type="paragraph" w:customStyle="1" w:styleId="Konecseznamu5">
    <w:name w:val="Konec seznamu 5"/>
    <w:basedOn w:val="Seznam2"/>
    <w:qFormat/>
  </w:style>
  <w:style w:type="paragraph" w:customStyle="1" w:styleId="Bezmezer1">
    <w:name w:val="Bez mezer1"/>
    <w:qFormat/>
    <w:pPr>
      <w:suppressAutoHyphens/>
      <w:jc w:val="center"/>
    </w:pPr>
    <w:rPr>
      <w:rFonts w:ascii="Calibri" w:eastAsia="Calibri" w:hAnsi="Calibri" w:cs="Calibri"/>
      <w:color w:val="00000A"/>
      <w:szCs w:val="22"/>
      <w:lang w:eastAsia="zh-CN"/>
    </w:rPr>
  </w:style>
  <w:style w:type="paragraph" w:customStyle="1" w:styleId="Textkomente11">
    <w:name w:val="Text komentáře11"/>
    <w:basedOn w:val="Normln"/>
    <w:qFormat/>
    <w:pPr>
      <w:widowControl w:val="0"/>
    </w:pPr>
    <w:rPr>
      <w:rFonts w:ascii="Times New Roman" w:eastAsia="DejaVu Sans" w:hAnsi="Times New Roman" w:cs="Mangal"/>
      <w:szCs w:val="18"/>
      <w:lang w:eastAsia="zh-CN" w:bidi="hi-IN"/>
    </w:rPr>
  </w:style>
  <w:style w:type="paragraph" w:customStyle="1" w:styleId="Pedmtkomente11">
    <w:name w:val="Předmět komentáře11"/>
    <w:basedOn w:val="Textkomente11"/>
    <w:qFormat/>
    <w:rPr>
      <w:b/>
      <w:bCs/>
    </w:rPr>
  </w:style>
  <w:style w:type="paragraph" w:customStyle="1" w:styleId="podbod2">
    <w:name w:val="podbod 2"/>
    <w:basedOn w:val="RLTextlnkuslovan"/>
    <w:uiPriority w:val="99"/>
    <w:qFormat/>
    <w:rsid w:val="00F61FB9"/>
    <w:pPr>
      <w:tabs>
        <w:tab w:val="left" w:pos="360"/>
        <w:tab w:val="left" w:pos="3005"/>
      </w:tabs>
      <w:suppressAutoHyphens w:val="0"/>
      <w:ind w:left="3006" w:hanging="720"/>
    </w:pPr>
    <w:rPr>
      <w:rFonts w:ascii="Garamond" w:hAnsi="Garamond" w:cs="Arial"/>
      <w:color w:val="auto"/>
      <w:sz w:val="24"/>
      <w:lang w:eastAsia="ar-SA"/>
    </w:rPr>
  </w:style>
  <w:style w:type="paragraph" w:customStyle="1" w:styleId="podbod1">
    <w:name w:val="podbod 1"/>
    <w:basedOn w:val="RLTextlnkuslovan"/>
    <w:uiPriority w:val="99"/>
    <w:qFormat/>
    <w:rsid w:val="00F61FB9"/>
    <w:pPr>
      <w:tabs>
        <w:tab w:val="left" w:pos="360"/>
      </w:tabs>
      <w:suppressAutoHyphens w:val="0"/>
      <w:ind w:left="1800" w:hanging="720"/>
    </w:pPr>
    <w:rPr>
      <w:rFonts w:ascii="Garamond" w:hAnsi="Garamond" w:cs="Arial"/>
      <w:color w:val="auto"/>
      <w:sz w:val="24"/>
      <w:lang w:eastAsia="ar-SA"/>
    </w:rPr>
  </w:style>
  <w:style w:type="paragraph" w:styleId="Textkomente">
    <w:name w:val="annotation text"/>
    <w:basedOn w:val="Normln"/>
    <w:link w:val="TextkomenteChar2"/>
    <w:uiPriority w:val="99"/>
    <w:unhideWhenUsed/>
    <w:qFormat/>
    <w:rsid w:val="009C03A0"/>
  </w:style>
  <w:style w:type="paragraph" w:styleId="Pedmtkomente">
    <w:name w:val="annotation subject"/>
    <w:basedOn w:val="Textkomente"/>
    <w:link w:val="PedmtkomenteChar2"/>
    <w:uiPriority w:val="99"/>
    <w:semiHidden/>
    <w:unhideWhenUsed/>
    <w:qFormat/>
    <w:rsid w:val="009C03A0"/>
    <w:rPr>
      <w:b/>
      <w:bCs/>
    </w:rPr>
  </w:style>
  <w:style w:type="paragraph" w:customStyle="1" w:styleId="FrameContents">
    <w:name w:val="Frame Contents"/>
    <w:basedOn w:val="Normln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77D7C-BC15-4474-AF9A-0292F0E5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1442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</dc:creator>
  <dc:description/>
  <cp:lastModifiedBy>Vladimír Levandovský</cp:lastModifiedBy>
  <cp:revision>12</cp:revision>
  <dcterms:created xsi:type="dcterms:W3CDTF">2019-05-29T10:31:00Z</dcterms:created>
  <dcterms:modified xsi:type="dcterms:W3CDTF">2019-07-10T10:49:00Z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